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EE9F0" w14:textId="52850AF6" w:rsidR="00286581" w:rsidRPr="00863065" w:rsidRDefault="00286581" w:rsidP="00286581">
      <w:pPr>
        <w:pStyle w:val="a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054DF4">
        <w:rPr>
          <w:rFonts w:cs="Arial"/>
          <w:lang w:eastAsia="ja-JP"/>
        </w:rPr>
        <w:t>115-e</w:t>
      </w:r>
      <w:r w:rsidRPr="00863065">
        <w:rPr>
          <w:rFonts w:cs="Arial"/>
        </w:rPr>
        <w:tab/>
      </w:r>
      <w:r w:rsidR="00F7184C" w:rsidRPr="00F7184C">
        <w:rPr>
          <w:rFonts w:cs="Arial"/>
          <w:lang w:eastAsia="ja-JP"/>
        </w:rPr>
        <w:t>R2-2107226</w:t>
      </w:r>
    </w:p>
    <w:p w14:paraId="2AD17188" w14:textId="55A2A15E" w:rsidR="00286581" w:rsidRPr="00863065" w:rsidRDefault="00054DF4" w:rsidP="00286581">
      <w:pPr>
        <w:pStyle w:val="a8"/>
        <w:tabs>
          <w:tab w:val="left" w:pos="709"/>
          <w:tab w:val="right" w:pos="9639"/>
        </w:tabs>
        <w:spacing w:after="0"/>
        <w:jc w:val="left"/>
        <w:rPr>
          <w:rFonts w:cs="Arial"/>
          <w:lang w:val="en-US" w:eastAsia="ja-JP"/>
        </w:rPr>
      </w:pPr>
      <w:r>
        <w:rPr>
          <w:rFonts w:cs="Arial"/>
          <w:lang w:val="en-US" w:eastAsia="ja-JP"/>
        </w:rPr>
        <w:t>16</w:t>
      </w:r>
      <w:r w:rsidR="00286581">
        <w:rPr>
          <w:rFonts w:cs="Arial" w:hint="eastAsia"/>
          <w:vertAlign w:val="superscript"/>
          <w:lang w:val="en-US" w:eastAsia="ja-JP"/>
        </w:rPr>
        <w:t>th</w:t>
      </w:r>
      <w:r w:rsidR="00286581">
        <w:rPr>
          <w:rFonts w:cs="Arial" w:hint="eastAsia"/>
          <w:lang w:val="en-US" w:eastAsia="ja-JP"/>
        </w:rPr>
        <w:t xml:space="preserve"> </w:t>
      </w:r>
      <w:r w:rsidR="00286581">
        <w:rPr>
          <w:rFonts w:cs="Arial"/>
          <w:lang w:val="en-US" w:eastAsia="ja-JP"/>
        </w:rPr>
        <w:t>–</w:t>
      </w:r>
      <w:r>
        <w:rPr>
          <w:rFonts w:cs="Arial" w:hint="eastAsia"/>
          <w:lang w:val="en-US" w:eastAsia="ja-JP"/>
        </w:rPr>
        <w:t xml:space="preserve"> </w:t>
      </w:r>
      <w:r>
        <w:rPr>
          <w:rFonts w:cs="Arial"/>
          <w:lang w:val="en-US" w:eastAsia="ja-JP"/>
        </w:rPr>
        <w:t>27</w:t>
      </w:r>
      <w:r w:rsidR="00286581">
        <w:rPr>
          <w:rFonts w:cs="Arial" w:hint="eastAsia"/>
          <w:vertAlign w:val="superscript"/>
          <w:lang w:val="en-US" w:eastAsia="ja-JP"/>
        </w:rPr>
        <w:t>th</w:t>
      </w:r>
      <w:r w:rsidR="00286581" w:rsidRPr="00802E96">
        <w:rPr>
          <w:rFonts w:cs="Arial"/>
          <w:lang w:val="en-US" w:eastAsia="ja-JP"/>
        </w:rPr>
        <w:t xml:space="preserve"> </w:t>
      </w:r>
      <w:r>
        <w:rPr>
          <w:rFonts w:cs="Arial"/>
          <w:lang w:val="en-US" w:eastAsia="ja-JP"/>
        </w:rPr>
        <w:t>August</w:t>
      </w:r>
      <w:r w:rsidR="00286581" w:rsidRPr="00802E96">
        <w:rPr>
          <w:rFonts w:cs="Arial"/>
          <w:lang w:val="en-US" w:eastAsia="ja-JP"/>
        </w:rPr>
        <w:t xml:space="preserve"> 20</w:t>
      </w:r>
      <w:r>
        <w:rPr>
          <w:rFonts w:cs="Arial"/>
          <w:lang w:val="en-US" w:eastAsia="ja-JP"/>
        </w:rPr>
        <w:t>21</w:t>
      </w:r>
    </w:p>
    <w:p w14:paraId="3FFD43FA" w14:textId="1A89FFFD" w:rsidR="00286581" w:rsidRPr="00863065" w:rsidRDefault="00054DF4" w:rsidP="00286581">
      <w:pPr>
        <w:pStyle w:val="a8"/>
        <w:pBdr>
          <w:bottom w:val="single" w:sz="4" w:space="1" w:color="auto"/>
        </w:pBdr>
        <w:tabs>
          <w:tab w:val="left" w:pos="709"/>
        </w:tabs>
        <w:spacing w:after="0"/>
        <w:jc w:val="left"/>
        <w:rPr>
          <w:rFonts w:cs="Arial"/>
          <w:lang w:val="en-US" w:eastAsia="ja-JP"/>
        </w:rPr>
      </w:pPr>
      <w:r>
        <w:rPr>
          <w:rFonts w:cs="Arial"/>
          <w:lang w:val="en-US" w:eastAsia="ja-JP"/>
        </w:rPr>
        <w:t>Online</w:t>
      </w:r>
    </w:p>
    <w:p w14:paraId="722591ED" w14:textId="77777777" w:rsidR="00286581" w:rsidRPr="00863065" w:rsidRDefault="00286581" w:rsidP="00286581">
      <w:pPr>
        <w:pStyle w:val="a8"/>
        <w:pBdr>
          <w:bottom w:val="single" w:sz="4" w:space="1" w:color="auto"/>
        </w:pBdr>
        <w:tabs>
          <w:tab w:val="left" w:pos="709"/>
        </w:tabs>
        <w:spacing w:after="0"/>
        <w:jc w:val="left"/>
        <w:rPr>
          <w:rFonts w:cs="Arial"/>
          <w:lang w:val="en-US" w:eastAsia="ja-JP"/>
        </w:rPr>
      </w:pPr>
    </w:p>
    <w:p w14:paraId="265C3593" w14:textId="77777777" w:rsidR="00286581" w:rsidRPr="00863065" w:rsidRDefault="00286581" w:rsidP="0028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3A800146" w14:textId="31158893" w:rsidR="00286581" w:rsidRPr="00863065" w:rsidRDefault="00286581" w:rsidP="00286581">
      <w:pPr>
        <w:keepNext/>
        <w:pBdr>
          <w:top w:val="single" w:sz="4" w:space="1" w:color="auto"/>
        </w:pBdr>
        <w:tabs>
          <w:tab w:val="left" w:pos="2309"/>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Pr>
          <w:rFonts w:ascii="Arial" w:hAnsi="Arial" w:cs="Arial"/>
          <w:b/>
          <w:sz w:val="24"/>
        </w:rPr>
        <w:tab/>
      </w:r>
      <w:r w:rsidR="00D8612A">
        <w:rPr>
          <w:rFonts w:ascii="Arial" w:hAnsi="Arial" w:cs="Arial"/>
          <w:b/>
          <w:sz w:val="24"/>
        </w:rPr>
        <w:t xml:space="preserve">Discussion on </w:t>
      </w:r>
      <w:r w:rsidR="00A76552">
        <w:rPr>
          <w:rFonts w:ascii="Arial" w:hAnsi="Arial" w:cs="Arial" w:hint="eastAsia"/>
          <w:b/>
          <w:sz w:val="24"/>
          <w:lang w:eastAsia="ja-JP"/>
        </w:rPr>
        <w:t>SN</w:t>
      </w:r>
      <w:r w:rsidR="00A76552">
        <w:rPr>
          <w:rFonts w:ascii="Arial" w:hAnsi="Arial" w:cs="Arial"/>
          <w:b/>
          <w:sz w:val="24"/>
        </w:rPr>
        <w:t xml:space="preserve"> initiated conditional </w:t>
      </w:r>
      <w:proofErr w:type="spellStart"/>
      <w:r w:rsidR="00A76552">
        <w:rPr>
          <w:rFonts w:ascii="Arial" w:hAnsi="Arial" w:cs="Arial"/>
          <w:b/>
          <w:sz w:val="24"/>
        </w:rPr>
        <w:t>PSCell</w:t>
      </w:r>
      <w:proofErr w:type="spellEnd"/>
      <w:r w:rsidR="00A76552">
        <w:rPr>
          <w:rFonts w:ascii="Arial" w:hAnsi="Arial" w:cs="Arial"/>
          <w:b/>
          <w:sz w:val="24"/>
        </w:rPr>
        <w:t xml:space="preserve"> change</w:t>
      </w:r>
    </w:p>
    <w:p w14:paraId="5BBDAF19" w14:textId="77777777" w:rsidR="00286581" w:rsidRPr="00863065" w:rsidRDefault="00286581" w:rsidP="00286581">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16F335AA" w14:textId="7C8EFA94" w:rsidR="00286581" w:rsidRPr="00863065" w:rsidRDefault="00286581" w:rsidP="00286581">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DE1F32">
        <w:rPr>
          <w:rFonts w:ascii="Arial" w:hAnsi="Arial" w:cs="Arial"/>
          <w:b/>
          <w:sz w:val="24"/>
          <w:lang w:eastAsia="ja-JP"/>
        </w:rPr>
        <w:t>8.2.3.1</w:t>
      </w:r>
    </w:p>
    <w:p w14:paraId="0B5E7D99" w14:textId="77777777" w:rsidR="00286581" w:rsidRDefault="00286581" w:rsidP="00286581">
      <w:pPr>
        <w:pStyle w:val="2"/>
        <w:numPr>
          <w:ilvl w:val="0"/>
          <w:numId w:val="1"/>
        </w:numPr>
        <w:rPr>
          <w:rFonts w:cs="Arial"/>
          <w:lang w:eastAsia="ja-JP"/>
        </w:rPr>
      </w:pPr>
      <w:r w:rsidRPr="00863065">
        <w:rPr>
          <w:rFonts w:cs="Arial"/>
          <w:lang w:eastAsia="ja-JP"/>
        </w:rPr>
        <w:t>Introduction</w:t>
      </w:r>
    </w:p>
    <w:p w14:paraId="43050AF5" w14:textId="6F6776BF" w:rsidR="00286581" w:rsidRDefault="00286581" w:rsidP="00286581">
      <w:pPr>
        <w:rPr>
          <w:lang w:eastAsia="ja-JP"/>
        </w:rPr>
      </w:pPr>
      <w:r>
        <w:rPr>
          <w:lang w:eastAsia="ja-JP"/>
        </w:rPr>
        <w:t>In R2-114e meeting</w:t>
      </w:r>
      <w:r w:rsidR="00807C7F">
        <w:rPr>
          <w:rFonts w:hint="eastAsia"/>
          <w:lang w:eastAsia="ja-JP"/>
        </w:rPr>
        <w:t xml:space="preserve"> </w:t>
      </w:r>
      <w:r w:rsidR="00F7184C">
        <w:rPr>
          <w:lang w:eastAsia="ja-JP"/>
        </w:rPr>
        <w:t>[1</w:t>
      </w:r>
      <w:r w:rsidR="00B63567">
        <w:rPr>
          <w:lang w:eastAsia="ja-JP"/>
        </w:rPr>
        <w:t>]</w:t>
      </w:r>
      <w:r>
        <w:rPr>
          <w:lang w:eastAsia="ja-JP"/>
        </w:rPr>
        <w:t>, the following agreement</w:t>
      </w:r>
      <w:r w:rsidR="00CA155F">
        <w:rPr>
          <w:lang w:eastAsia="ja-JP"/>
        </w:rPr>
        <w:t xml:space="preserve"> (working assumption)</w:t>
      </w:r>
      <w:r>
        <w:rPr>
          <w:lang w:eastAsia="ja-JP"/>
        </w:rPr>
        <w:t xml:space="preserve"> was reached. </w:t>
      </w:r>
    </w:p>
    <w:p w14:paraId="33823192" w14:textId="77777777" w:rsidR="00CA155F" w:rsidRPr="00017039" w:rsidRDefault="00CA155F" w:rsidP="00CA155F">
      <w:pPr>
        <w:pStyle w:val="Doc-text2"/>
        <w:rPr>
          <w:b/>
          <w:bCs/>
        </w:rPr>
      </w:pPr>
      <w:r w:rsidRPr="00017039">
        <w:rPr>
          <w:b/>
          <w:bCs/>
        </w:rPr>
        <w:t>Working assumption (to clarify agreements 1-3 above)</w:t>
      </w:r>
    </w:p>
    <w:p w14:paraId="24B47C57" w14:textId="77777777" w:rsidR="00CA155F" w:rsidRPr="00017039" w:rsidRDefault="00CA155F" w:rsidP="00CA155F">
      <w:pPr>
        <w:pStyle w:val="Agreement"/>
        <w:tabs>
          <w:tab w:val="clear" w:pos="9990"/>
        </w:tabs>
        <w:overflowPunct/>
        <w:autoSpaceDE/>
        <w:autoSpaceDN/>
        <w:adjustRightInd/>
        <w:ind w:left="1619" w:hanging="360"/>
        <w:textAlignment w:val="auto"/>
      </w:pPr>
      <w:r w:rsidRPr="00017039">
        <w:t>1.</w:t>
      </w:r>
      <w:r w:rsidRPr="00017039">
        <w:tab/>
        <w:t>Upon SN initiated CPC configuration, S-SN indicates the CPC candidates to MN and for each an execution condition</w:t>
      </w:r>
    </w:p>
    <w:p w14:paraId="3B12E854" w14:textId="77777777" w:rsidR="00CA155F" w:rsidRPr="00017039" w:rsidRDefault="00CA155F" w:rsidP="00CA155F">
      <w:pPr>
        <w:pStyle w:val="Agreement"/>
        <w:tabs>
          <w:tab w:val="clear" w:pos="9990"/>
        </w:tabs>
        <w:overflowPunct/>
        <w:autoSpaceDE/>
        <w:autoSpaceDN/>
        <w:adjustRightInd/>
        <w:ind w:left="1619" w:hanging="360"/>
        <w:textAlignment w:val="auto"/>
      </w:pPr>
      <w:r w:rsidRPr="00017039">
        <w:t>2.</w:t>
      </w:r>
      <w:r w:rsidRPr="00017039">
        <w:tab/>
        <w:t>S-SN can provide also measurements to MN/T-SN and this may include cells that are not CPC candidates</w:t>
      </w:r>
    </w:p>
    <w:p w14:paraId="5F67A65F" w14:textId="77777777" w:rsidR="00CA155F" w:rsidRPr="00017039" w:rsidRDefault="00CA155F" w:rsidP="00CA155F">
      <w:pPr>
        <w:pStyle w:val="Agreement"/>
        <w:tabs>
          <w:tab w:val="clear" w:pos="9990"/>
        </w:tabs>
        <w:overflowPunct/>
        <w:autoSpaceDE/>
        <w:autoSpaceDN/>
        <w:adjustRightInd/>
        <w:ind w:left="1619" w:hanging="360"/>
        <w:textAlignment w:val="auto"/>
      </w:pPr>
      <w:r w:rsidRPr="00017039">
        <w:t>3.</w:t>
      </w:r>
      <w:r w:rsidRPr="00017039">
        <w:tab/>
        <w:t>T-SN can either accept or reject the CPC candidates suggested by S-SN (as in 1) i.e. it cannot come up with any alternative candidates</w:t>
      </w:r>
    </w:p>
    <w:p w14:paraId="26666BC5" w14:textId="77777777" w:rsidR="00CA155F" w:rsidRPr="00017039" w:rsidRDefault="00CA155F" w:rsidP="00CA155F">
      <w:pPr>
        <w:pStyle w:val="Agreement"/>
        <w:tabs>
          <w:tab w:val="clear" w:pos="9990"/>
        </w:tabs>
        <w:overflowPunct/>
        <w:autoSpaceDE/>
        <w:autoSpaceDN/>
        <w:adjustRightInd/>
        <w:ind w:left="1619" w:hanging="360"/>
        <w:textAlignment w:val="auto"/>
      </w:pPr>
      <w:r w:rsidRPr="00017039">
        <w:t>4.</w:t>
      </w:r>
      <w:r w:rsidRPr="00017039">
        <w:tab/>
        <w:t>S-SN is informed about which candidates were accepted/ rejected by T-SN</w:t>
      </w:r>
    </w:p>
    <w:p w14:paraId="42413590" w14:textId="77777777" w:rsidR="00CA155F" w:rsidRPr="00017039" w:rsidRDefault="00CA155F" w:rsidP="00CA155F">
      <w:pPr>
        <w:pStyle w:val="Agreement"/>
        <w:tabs>
          <w:tab w:val="clear" w:pos="9990"/>
        </w:tabs>
        <w:overflowPunct/>
        <w:autoSpaceDE/>
        <w:autoSpaceDN/>
        <w:adjustRightInd/>
        <w:ind w:left="1619" w:hanging="360"/>
        <w:textAlignment w:val="auto"/>
      </w:pPr>
      <w:r w:rsidRPr="00017039">
        <w:t>5.</w:t>
      </w:r>
      <w:r w:rsidRPr="00017039">
        <w:tab/>
        <w:t>S-SN can subsequently update the (measurement) configuration. FFS for execution conditions.</w:t>
      </w:r>
    </w:p>
    <w:p w14:paraId="5AB0BCB6" w14:textId="2349B4FE" w:rsidR="00CA155F" w:rsidRPr="00017039" w:rsidRDefault="00CA155F" w:rsidP="00CA155F">
      <w:pPr>
        <w:pStyle w:val="Agreement"/>
        <w:tabs>
          <w:tab w:val="clear" w:pos="9990"/>
        </w:tabs>
        <w:overflowPunct/>
        <w:autoSpaceDE/>
        <w:autoSpaceDN/>
        <w:adjustRightInd/>
        <w:ind w:left="1619" w:hanging="360"/>
        <w:textAlignment w:val="auto"/>
      </w:pPr>
      <w:r w:rsidRPr="00017039">
        <w:t>6.</w:t>
      </w:r>
      <w:r w:rsidRPr="00017039">
        <w:tab/>
        <w:t>S-SN can perform this update after the CPC configuration. FFS whether to support updating during the C</w:t>
      </w:r>
      <w:r w:rsidR="000D6CE8">
        <w:t>PC configuration (i.e. solution#</w:t>
      </w:r>
      <w:r w:rsidRPr="00017039">
        <w:t>2). FFS w</w:t>
      </w:r>
      <w:r w:rsidR="000D6CE8">
        <w:t>hether nested procedure is supp</w:t>
      </w:r>
      <w:r w:rsidRPr="00017039">
        <w:t>orted</w:t>
      </w:r>
    </w:p>
    <w:p w14:paraId="11244454" w14:textId="77777777" w:rsidR="00D21D89" w:rsidRPr="000D133B" w:rsidRDefault="00286581" w:rsidP="000D133B">
      <w:pPr>
        <w:pStyle w:val="2"/>
        <w:numPr>
          <w:ilvl w:val="0"/>
          <w:numId w:val="2"/>
        </w:numPr>
        <w:rPr>
          <w:lang w:eastAsia="ja-JP"/>
        </w:rPr>
      </w:pPr>
      <w:r>
        <w:rPr>
          <w:rFonts w:hint="eastAsia"/>
          <w:lang w:eastAsia="ja-JP"/>
        </w:rPr>
        <w:t>Discussion</w:t>
      </w:r>
    </w:p>
    <w:p w14:paraId="4BB794C5" w14:textId="2099E332" w:rsidR="00D80FE3" w:rsidRPr="00B63567" w:rsidRDefault="00CA155F" w:rsidP="000D6CE8">
      <w:pPr>
        <w:rPr>
          <w:b/>
          <w:lang w:eastAsia="ja-JP"/>
        </w:rPr>
      </w:pPr>
      <w:r>
        <w:rPr>
          <w:lang w:eastAsia="ja-JP"/>
        </w:rPr>
        <w:t>As discussed i</w:t>
      </w:r>
      <w:r w:rsidR="00F7184C">
        <w:rPr>
          <w:lang w:eastAsia="ja-JP"/>
        </w:rPr>
        <w:t>n [</w:t>
      </w:r>
      <w:r w:rsidR="00DE1F32">
        <w:rPr>
          <w:lang w:eastAsia="ja-JP"/>
        </w:rPr>
        <w:t>2</w:t>
      </w:r>
      <w:r>
        <w:rPr>
          <w:lang w:eastAsia="ja-JP"/>
        </w:rPr>
        <w:t xml:space="preserve">], </w:t>
      </w:r>
      <w:r>
        <w:rPr>
          <w:rFonts w:hint="eastAsia"/>
          <w:lang w:eastAsia="ja-JP"/>
        </w:rPr>
        <w:t xml:space="preserve">for </w:t>
      </w:r>
      <w:r>
        <w:rPr>
          <w:lang w:eastAsia="ja-JP"/>
        </w:rPr>
        <w:t>EN-DC, w</w:t>
      </w:r>
      <w:r w:rsidR="006B455D">
        <w:rPr>
          <w:lang w:eastAsia="ja-JP"/>
        </w:rPr>
        <w:t>hen SN uses FR2 band and SN directs a UE to run measurement,</w:t>
      </w:r>
      <w:r>
        <w:rPr>
          <w:lang w:eastAsia="ja-JP"/>
        </w:rPr>
        <w:t xml:space="preserve"> FR2 measurement gap needs to be configured by SN</w:t>
      </w:r>
      <w:r w:rsidR="00696BDE">
        <w:rPr>
          <w:lang w:eastAsia="ja-JP"/>
        </w:rPr>
        <w:t>.</w:t>
      </w:r>
      <w:r w:rsidR="0022645B">
        <w:rPr>
          <w:lang w:eastAsia="ja-JP"/>
        </w:rPr>
        <w:t xml:space="preserve"> When</w:t>
      </w:r>
      <w:r w:rsidR="00696BDE">
        <w:rPr>
          <w:lang w:eastAsia="ja-JP"/>
        </w:rPr>
        <w:t xml:space="preserve"> </w:t>
      </w:r>
      <w:r w:rsidR="0022645B">
        <w:rPr>
          <w:lang w:eastAsia="ja-JP"/>
        </w:rPr>
        <w:t xml:space="preserve">S-SN send </w:t>
      </w:r>
      <w:r w:rsidR="006B455D">
        <w:rPr>
          <w:lang w:eastAsia="ja-JP"/>
        </w:rPr>
        <w:t>SN Addition Request</w:t>
      </w:r>
      <w:r w:rsidR="0022645B">
        <w:rPr>
          <w:lang w:eastAsia="ja-JP"/>
        </w:rPr>
        <w:t xml:space="preserve"> to T-SN</w:t>
      </w:r>
      <w:r w:rsidR="006B455D">
        <w:rPr>
          <w:lang w:eastAsia="ja-JP"/>
        </w:rPr>
        <w:t xml:space="preserve">, </w:t>
      </w:r>
      <w:r w:rsidR="0022645B">
        <w:rPr>
          <w:lang w:eastAsia="ja-JP"/>
        </w:rPr>
        <w:t xml:space="preserve">and </w:t>
      </w:r>
      <w:r w:rsidR="006B455D">
        <w:rPr>
          <w:lang w:eastAsia="ja-JP"/>
        </w:rPr>
        <w:t>T-SN is</w:t>
      </w:r>
      <w:r w:rsidR="0022645B">
        <w:rPr>
          <w:lang w:eastAsia="ja-JP"/>
        </w:rPr>
        <w:t xml:space="preserve"> </w:t>
      </w:r>
      <w:r w:rsidR="006B455D">
        <w:rPr>
          <w:lang w:eastAsia="ja-JP"/>
        </w:rPr>
        <w:t xml:space="preserve">unable to </w:t>
      </w:r>
      <w:r w:rsidR="006B455D">
        <w:rPr>
          <w:rFonts w:hint="eastAsia"/>
          <w:lang w:eastAsia="ja-JP"/>
        </w:rPr>
        <w:t>s</w:t>
      </w:r>
      <w:r w:rsidR="006B455D">
        <w:rPr>
          <w:lang w:eastAsia="ja-JP"/>
        </w:rPr>
        <w:t xml:space="preserve">ecure resources and the candidate cell is not accepted, the measurement gap is no longer needed and must be removed. If the unnecessary measurement gap is not removed, the UE will not be able to </w:t>
      </w:r>
      <w:r w:rsidR="006B455D">
        <w:rPr>
          <w:rFonts w:hint="eastAsia"/>
          <w:lang w:eastAsia="ja-JP"/>
        </w:rPr>
        <w:t>t</w:t>
      </w:r>
      <w:r w:rsidR="006B455D">
        <w:rPr>
          <w:lang w:eastAsia="ja-JP"/>
        </w:rPr>
        <w:t xml:space="preserve">ransmit data between the gaps, which may lead to throughput degradation between UE and NW. Therefore, how to update the execution condition to avoid setting unnecessary measurement gaps is </w:t>
      </w:r>
      <w:r>
        <w:rPr>
          <w:lang w:eastAsia="ja-JP"/>
        </w:rPr>
        <w:t>still under FFS</w:t>
      </w:r>
      <w:r w:rsidR="006B455D">
        <w:rPr>
          <w:lang w:eastAsia="ja-JP"/>
        </w:rPr>
        <w:t>.</w:t>
      </w:r>
      <w:r w:rsidR="00D80FE3" w:rsidRPr="00B63567">
        <w:rPr>
          <w:b/>
          <w:lang w:eastAsia="ja-JP"/>
        </w:rPr>
        <w:t xml:space="preserve"> </w:t>
      </w:r>
    </w:p>
    <w:p w14:paraId="5CD314F1" w14:textId="7ACC781B" w:rsidR="00D80FE3" w:rsidRPr="00D80FE3" w:rsidRDefault="00696BDE" w:rsidP="002E01DA">
      <w:pPr>
        <w:pStyle w:val="ab"/>
        <w:ind w:leftChars="0" w:left="0"/>
        <w:rPr>
          <w:b/>
          <w:lang w:eastAsia="ja-JP"/>
        </w:rPr>
      </w:pPr>
      <w:bookmarkStart w:id="0" w:name="_GoBack"/>
      <w:r>
        <w:rPr>
          <w:b/>
          <w:lang w:eastAsia="ja-JP"/>
        </w:rPr>
        <w:t>Observation</w:t>
      </w:r>
      <w:r w:rsidR="002E01DA">
        <w:rPr>
          <w:b/>
          <w:lang w:eastAsia="ja-JP"/>
        </w:rPr>
        <w:t xml:space="preserve"> </w:t>
      </w:r>
      <w:r>
        <w:rPr>
          <w:b/>
          <w:lang w:eastAsia="ja-JP"/>
        </w:rPr>
        <w:t xml:space="preserve">1: If </w:t>
      </w:r>
      <w:r w:rsidR="00D80FE3">
        <w:rPr>
          <w:b/>
          <w:lang w:eastAsia="ja-JP"/>
        </w:rPr>
        <w:t>T-SN fails to accept the candidate cells sel</w:t>
      </w:r>
      <w:r>
        <w:rPr>
          <w:b/>
          <w:lang w:eastAsia="ja-JP"/>
        </w:rPr>
        <w:t xml:space="preserve">ected by </w:t>
      </w:r>
      <w:r w:rsidR="00D80FE3">
        <w:rPr>
          <w:b/>
          <w:lang w:eastAsia="ja-JP"/>
        </w:rPr>
        <w:t>S-SN in the</w:t>
      </w:r>
      <w:r>
        <w:rPr>
          <w:b/>
          <w:lang w:eastAsia="ja-JP"/>
        </w:rPr>
        <w:t xml:space="preserve"> Conditional </w:t>
      </w:r>
      <w:proofErr w:type="spellStart"/>
      <w:r>
        <w:rPr>
          <w:b/>
          <w:lang w:eastAsia="ja-JP"/>
        </w:rPr>
        <w:t>PSCell</w:t>
      </w:r>
      <w:proofErr w:type="spellEnd"/>
      <w:r>
        <w:rPr>
          <w:b/>
          <w:lang w:eastAsia="ja-JP"/>
        </w:rPr>
        <w:t xml:space="preserve"> change, </w:t>
      </w:r>
      <w:r w:rsidR="00D80FE3">
        <w:rPr>
          <w:b/>
          <w:lang w:eastAsia="ja-JP"/>
        </w:rPr>
        <w:t xml:space="preserve">UE may set up an unnecessary measurement gap. </w:t>
      </w:r>
      <w:r>
        <w:rPr>
          <w:b/>
          <w:lang w:eastAsia="ja-JP"/>
        </w:rPr>
        <w:t xml:space="preserve">During the measurement gap, </w:t>
      </w:r>
      <w:r w:rsidR="00D80FE3">
        <w:rPr>
          <w:b/>
          <w:lang w:eastAsia="ja-JP"/>
        </w:rPr>
        <w:t>UE is unable to transmit data, which</w:t>
      </w:r>
      <w:r>
        <w:rPr>
          <w:b/>
          <w:lang w:eastAsia="ja-JP"/>
        </w:rPr>
        <w:t xml:space="preserve"> may lead to degradation of </w:t>
      </w:r>
      <w:r w:rsidR="00D80FE3">
        <w:rPr>
          <w:b/>
          <w:lang w:eastAsia="ja-JP"/>
        </w:rPr>
        <w:t xml:space="preserve">UE throughput. </w:t>
      </w:r>
      <w:bookmarkEnd w:id="0"/>
    </w:p>
    <w:p w14:paraId="28D7576A" w14:textId="23BD7363" w:rsidR="00D80FE3" w:rsidRDefault="00D80FE3" w:rsidP="000D6CE8">
      <w:pPr>
        <w:rPr>
          <w:lang w:eastAsia="ja-JP"/>
        </w:rPr>
      </w:pPr>
      <w:r>
        <w:rPr>
          <w:rFonts w:hint="eastAsia"/>
          <w:lang w:eastAsia="ja-JP"/>
        </w:rPr>
        <w:t>T</w:t>
      </w:r>
      <w:r>
        <w:rPr>
          <w:lang w:eastAsia="ja-JP"/>
        </w:rPr>
        <w:t xml:space="preserve">o solve this problem, two solutions </w:t>
      </w:r>
      <w:r w:rsidR="0022645B">
        <w:rPr>
          <w:lang w:eastAsia="ja-JP"/>
        </w:rPr>
        <w:t xml:space="preserve">are </w:t>
      </w:r>
      <w:r>
        <w:rPr>
          <w:lang w:eastAsia="ja-JP"/>
        </w:rPr>
        <w:t>currently being discussed.</w:t>
      </w:r>
      <w:r>
        <w:rPr>
          <w:rFonts w:hint="eastAsia"/>
          <w:lang w:eastAsia="ja-JP"/>
        </w:rPr>
        <w:t xml:space="preserve"> </w:t>
      </w:r>
      <w:r>
        <w:rPr>
          <w:lang w:eastAsia="ja-JP"/>
        </w:rPr>
        <w:t xml:space="preserve">The following </w:t>
      </w:r>
      <w:r w:rsidR="000850A2">
        <w:rPr>
          <w:lang w:eastAsia="ja-JP"/>
        </w:rPr>
        <w:t>Figure1</w:t>
      </w:r>
      <w:r w:rsidR="00131B96">
        <w:rPr>
          <w:lang w:eastAsia="ja-JP"/>
        </w:rPr>
        <w:t xml:space="preserve"> </w:t>
      </w:r>
      <w:r>
        <w:rPr>
          <w:lang w:eastAsia="ja-JP"/>
        </w:rPr>
        <w:t>Pro</w:t>
      </w:r>
      <w:r w:rsidR="00131B96">
        <w:rPr>
          <w:lang w:eastAsia="ja-JP"/>
        </w:rPr>
        <w:t>cedure is discussed as solution</w:t>
      </w:r>
      <w:r w:rsidR="00CA155F">
        <w:rPr>
          <w:rFonts w:hint="eastAsia"/>
          <w:lang w:eastAsia="ja-JP"/>
        </w:rPr>
        <w:t>#1</w:t>
      </w:r>
      <w:r>
        <w:rPr>
          <w:rFonts w:hint="eastAsia"/>
          <w:lang w:eastAsia="ja-JP"/>
        </w:rPr>
        <w:t>.</w:t>
      </w:r>
    </w:p>
    <w:p w14:paraId="68414CA1" w14:textId="30171960" w:rsidR="00D21D89" w:rsidRDefault="000D6CE8" w:rsidP="000D133B">
      <w:pPr>
        <w:jc w:val="center"/>
        <w:rPr>
          <w:lang w:eastAsia="ja-JP"/>
        </w:rPr>
      </w:pPr>
      <w:r>
        <w:rPr>
          <w:noProof/>
          <w:lang w:val="en-US" w:eastAsia="ja-JP"/>
        </w:rPr>
        <w:lastRenderedPageBreak/>
        <w:drawing>
          <wp:inline distT="0" distB="0" distL="0" distR="0" wp14:anchorId="6C8D658F" wp14:editId="1D64D9C0">
            <wp:extent cx="6000857" cy="398540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46358" cy="4015623"/>
                    </a:xfrm>
                    <a:prstGeom prst="rect">
                      <a:avLst/>
                    </a:prstGeom>
                    <a:noFill/>
                    <a:ln>
                      <a:noFill/>
                    </a:ln>
                  </pic:spPr>
                </pic:pic>
              </a:graphicData>
            </a:graphic>
          </wp:inline>
        </w:drawing>
      </w:r>
    </w:p>
    <w:p w14:paraId="2C25B580" w14:textId="2BA14687" w:rsidR="00F276A7" w:rsidRDefault="00D80FE3" w:rsidP="000D133B">
      <w:pPr>
        <w:jc w:val="center"/>
        <w:rPr>
          <w:lang w:eastAsia="ja-JP"/>
        </w:rPr>
      </w:pPr>
      <w:r>
        <w:rPr>
          <w:rFonts w:hint="eastAsia"/>
          <w:lang w:eastAsia="ja-JP"/>
        </w:rPr>
        <w:t>Figure</w:t>
      </w:r>
      <w:r w:rsidR="00CA155F">
        <w:rPr>
          <w:lang w:eastAsia="ja-JP"/>
        </w:rPr>
        <w:t>1</w:t>
      </w:r>
      <w:r>
        <w:rPr>
          <w:rFonts w:hint="eastAsia"/>
          <w:lang w:eastAsia="ja-JP"/>
        </w:rPr>
        <w:t xml:space="preserve"> </w:t>
      </w:r>
      <w:r>
        <w:rPr>
          <w:lang w:eastAsia="ja-JP"/>
        </w:rPr>
        <w:t>Solution</w:t>
      </w:r>
      <w:r w:rsidR="00CA155F">
        <w:rPr>
          <w:lang w:eastAsia="ja-JP"/>
        </w:rPr>
        <w:t>#</w:t>
      </w:r>
      <w:r w:rsidR="00CA155F">
        <w:rPr>
          <w:rFonts w:hint="eastAsia"/>
          <w:lang w:eastAsia="ja-JP"/>
        </w:rPr>
        <w:t>1</w:t>
      </w:r>
      <w:r>
        <w:rPr>
          <w:rFonts w:hint="eastAsia"/>
          <w:lang w:eastAsia="ja-JP"/>
        </w:rPr>
        <w:t xml:space="preserve"> </w:t>
      </w:r>
      <w:r>
        <w:rPr>
          <w:lang w:eastAsia="ja-JP"/>
        </w:rPr>
        <w:t xml:space="preserve">for Conditional </w:t>
      </w:r>
      <w:proofErr w:type="spellStart"/>
      <w:r>
        <w:rPr>
          <w:lang w:eastAsia="ja-JP"/>
        </w:rPr>
        <w:t>PSCell</w:t>
      </w:r>
      <w:proofErr w:type="spellEnd"/>
      <w:r>
        <w:rPr>
          <w:lang w:eastAsia="ja-JP"/>
        </w:rPr>
        <w:t xml:space="preserve"> change procedure</w:t>
      </w:r>
    </w:p>
    <w:p w14:paraId="3DB0B063" w14:textId="63940ADB" w:rsidR="00B84ACC" w:rsidRDefault="00B84ACC" w:rsidP="000D133B">
      <w:pPr>
        <w:ind w:leftChars="113" w:left="226"/>
        <w:rPr>
          <w:lang w:eastAsia="ja-JP"/>
        </w:rPr>
      </w:pPr>
      <w:r>
        <w:rPr>
          <w:rFonts w:hint="eastAsia"/>
          <w:lang w:eastAsia="ja-JP"/>
        </w:rPr>
        <w:t>In solution</w:t>
      </w:r>
      <w:r w:rsidR="00CA155F">
        <w:rPr>
          <w:lang w:eastAsia="ja-JP"/>
        </w:rPr>
        <w:t>#</w:t>
      </w:r>
      <w:r w:rsidR="00CA155F">
        <w:rPr>
          <w:rFonts w:hint="eastAsia"/>
          <w:lang w:eastAsia="ja-JP"/>
        </w:rPr>
        <w:t>1</w:t>
      </w:r>
      <w:r>
        <w:rPr>
          <w:rFonts w:hint="eastAsia"/>
          <w:lang w:eastAsia="ja-JP"/>
        </w:rPr>
        <w:t xml:space="preserve">, </w:t>
      </w:r>
      <w:r w:rsidR="00CA155F">
        <w:rPr>
          <w:lang w:eastAsia="ja-JP"/>
        </w:rPr>
        <w:t xml:space="preserve">SN configuration replacement procedure </w:t>
      </w:r>
      <w:r w:rsidR="00131B96">
        <w:rPr>
          <w:rFonts w:hint="eastAsia"/>
          <w:lang w:eastAsia="ja-JP"/>
        </w:rPr>
        <w:t xml:space="preserve">is being considered. After </w:t>
      </w:r>
      <w:r>
        <w:rPr>
          <w:rFonts w:hint="eastAsia"/>
          <w:lang w:eastAsia="ja-JP"/>
        </w:rPr>
        <w:t xml:space="preserve">S-SN </w:t>
      </w:r>
      <w:r w:rsidR="00131B96">
        <w:rPr>
          <w:rFonts w:hint="eastAsia"/>
          <w:lang w:eastAsia="ja-JP"/>
        </w:rPr>
        <w:t xml:space="preserve">receive SN change confirm </w:t>
      </w:r>
      <w:r w:rsidR="00131B96">
        <w:rPr>
          <w:lang w:eastAsia="ja-JP"/>
        </w:rPr>
        <w:t>(M</w:t>
      </w:r>
      <w:r>
        <w:rPr>
          <w:rFonts w:hint="eastAsia"/>
          <w:lang w:eastAsia="ja-JP"/>
        </w:rPr>
        <w:t>essage6</w:t>
      </w:r>
      <w:r w:rsidR="001F7532">
        <w:rPr>
          <w:lang w:eastAsia="ja-JP"/>
        </w:rPr>
        <w:t xml:space="preserve"> of Figure1</w:t>
      </w:r>
      <w:r w:rsidR="00131B96">
        <w:rPr>
          <w:lang w:eastAsia="ja-JP"/>
        </w:rPr>
        <w:t>)</w:t>
      </w:r>
      <w:r>
        <w:rPr>
          <w:rFonts w:hint="eastAsia"/>
          <w:lang w:eastAsia="ja-JP"/>
        </w:rPr>
        <w:t>, it checks the T-SN acceptance status</w:t>
      </w:r>
      <w:r w:rsidR="00131B96">
        <w:rPr>
          <w:rFonts w:hint="eastAsia"/>
          <w:lang w:eastAsia="ja-JP"/>
        </w:rPr>
        <w:t xml:space="preserve"> of the candidate cell, and dec</w:t>
      </w:r>
      <w:r>
        <w:rPr>
          <w:rFonts w:hint="eastAsia"/>
          <w:lang w:eastAsia="ja-JP"/>
        </w:rPr>
        <w:t>ide</w:t>
      </w:r>
      <w:r w:rsidR="0022645B">
        <w:rPr>
          <w:lang w:eastAsia="ja-JP"/>
        </w:rPr>
        <w:t>s</w:t>
      </w:r>
      <w:r>
        <w:rPr>
          <w:rFonts w:hint="eastAsia"/>
          <w:lang w:eastAsia="ja-JP"/>
        </w:rPr>
        <w:t xml:space="preserve"> whet</w:t>
      </w:r>
      <w:r w:rsidR="00131B96">
        <w:rPr>
          <w:lang w:eastAsia="ja-JP"/>
        </w:rPr>
        <w:t>h</w:t>
      </w:r>
      <w:r>
        <w:rPr>
          <w:rFonts w:hint="eastAsia"/>
          <w:lang w:eastAsia="ja-JP"/>
        </w:rPr>
        <w:t>er the</w:t>
      </w:r>
      <w:r w:rsidR="00CA155F">
        <w:rPr>
          <w:lang w:eastAsia="ja-JP"/>
        </w:rPr>
        <w:t xml:space="preserve"> execution condition and</w:t>
      </w:r>
      <w:r>
        <w:rPr>
          <w:rFonts w:hint="eastAsia"/>
          <w:lang w:eastAsia="ja-JP"/>
        </w:rPr>
        <w:t xml:space="preserve"> </w:t>
      </w:r>
      <w:r w:rsidR="00CA155F">
        <w:rPr>
          <w:lang w:eastAsia="ja-JP"/>
        </w:rPr>
        <w:t>measurement configuration</w:t>
      </w:r>
      <w:r>
        <w:rPr>
          <w:rFonts w:hint="eastAsia"/>
          <w:lang w:eastAsia="ja-JP"/>
        </w:rPr>
        <w:t xml:space="preserve"> need to be updated.</w:t>
      </w:r>
    </w:p>
    <w:p w14:paraId="3E6BAB58" w14:textId="032EFAF5" w:rsidR="00B84ACC" w:rsidRDefault="00131B96" w:rsidP="000D133B">
      <w:pPr>
        <w:ind w:leftChars="113" w:left="226"/>
        <w:rPr>
          <w:lang w:eastAsia="ja-JP"/>
        </w:rPr>
      </w:pPr>
      <w:r>
        <w:rPr>
          <w:lang w:eastAsia="ja-JP"/>
        </w:rPr>
        <w:t xml:space="preserve">After that, </w:t>
      </w:r>
      <w:r w:rsidR="0022645B">
        <w:rPr>
          <w:lang w:eastAsia="ja-JP"/>
        </w:rPr>
        <w:t xml:space="preserve">if update is needed, </w:t>
      </w:r>
      <w:r>
        <w:rPr>
          <w:lang w:eastAsia="ja-JP"/>
        </w:rPr>
        <w:t xml:space="preserve">S-SN requests </w:t>
      </w:r>
      <w:r w:rsidR="00B84ACC">
        <w:rPr>
          <w:lang w:eastAsia="ja-JP"/>
        </w:rPr>
        <w:t>MN to update the RRC Reconf</w:t>
      </w:r>
      <w:r>
        <w:rPr>
          <w:lang w:eastAsia="ja-JP"/>
        </w:rPr>
        <w:t xml:space="preserve">iguration using message9, and </w:t>
      </w:r>
      <w:r w:rsidR="00B84ACC">
        <w:rPr>
          <w:lang w:eastAsia="ja-JP"/>
        </w:rPr>
        <w:t>MN sends</w:t>
      </w:r>
      <w:r>
        <w:rPr>
          <w:lang w:eastAsia="ja-JP"/>
        </w:rPr>
        <w:t xml:space="preserve"> the RRC Reconfiguration to UE again. M</w:t>
      </w:r>
      <w:r w:rsidR="00B84ACC">
        <w:rPr>
          <w:lang w:eastAsia="ja-JP"/>
        </w:rPr>
        <w:t xml:space="preserve">essage12 is </w:t>
      </w:r>
      <w:r w:rsidR="001F7532">
        <w:rPr>
          <w:lang w:eastAsia="ja-JP"/>
        </w:rPr>
        <w:t xml:space="preserve">Update request </w:t>
      </w:r>
      <w:proofErr w:type="spellStart"/>
      <w:r w:rsidR="00B84ACC">
        <w:rPr>
          <w:lang w:eastAsia="ja-JP"/>
        </w:rPr>
        <w:t>Ack</w:t>
      </w:r>
      <w:proofErr w:type="spellEnd"/>
      <w:r w:rsidR="00B84ACC">
        <w:rPr>
          <w:lang w:eastAsia="ja-JP"/>
        </w:rPr>
        <w:t xml:space="preserve"> for message9.</w:t>
      </w:r>
    </w:p>
    <w:p w14:paraId="43991F97" w14:textId="0B1D3295" w:rsidR="00CA155F" w:rsidRDefault="0022645B" w:rsidP="000D133B">
      <w:pPr>
        <w:ind w:leftChars="113" w:left="226"/>
        <w:rPr>
          <w:lang w:eastAsia="ja-JP"/>
        </w:rPr>
      </w:pPr>
      <w:r>
        <w:rPr>
          <w:lang w:eastAsia="ja-JP"/>
        </w:rPr>
        <w:t>Regarding the SN configuration replacement in CPC, there is a related discussion i</w:t>
      </w:r>
      <w:r w:rsidR="00CA155F">
        <w:rPr>
          <w:lang w:eastAsia="ja-JP"/>
        </w:rPr>
        <w:t>n RAN3-111e meet</w:t>
      </w:r>
      <w:r>
        <w:rPr>
          <w:lang w:eastAsia="ja-JP"/>
        </w:rPr>
        <w:t xml:space="preserve">ing </w:t>
      </w:r>
      <w:r w:rsidR="00CA155F">
        <w:rPr>
          <w:lang w:eastAsia="ja-JP"/>
        </w:rPr>
        <w:t>as</w:t>
      </w:r>
      <w:r>
        <w:rPr>
          <w:lang w:eastAsia="ja-JP"/>
        </w:rPr>
        <w:t xml:space="preserve"> shown in the</w:t>
      </w:r>
      <w:r w:rsidR="00CA155F">
        <w:rPr>
          <w:lang w:eastAsia="ja-JP"/>
        </w:rPr>
        <w:t xml:space="preserve"> following</w:t>
      </w:r>
      <w:r w:rsidR="00DE1F32">
        <w:rPr>
          <w:lang w:eastAsia="ja-JP"/>
        </w:rPr>
        <w:t xml:space="preserve"> [3]</w:t>
      </w:r>
      <w:r>
        <w:rPr>
          <w:lang w:eastAsia="ja-JP"/>
        </w:rPr>
        <w:t>:</w:t>
      </w:r>
    </w:p>
    <w:p w14:paraId="645DCEC7" w14:textId="77777777" w:rsidR="00CA155F" w:rsidRDefault="00CA155F" w:rsidP="000D6CE8">
      <w:pPr>
        <w:pBdr>
          <w:top w:val="single" w:sz="4" w:space="1" w:color="auto"/>
          <w:left w:val="single" w:sz="4" w:space="4" w:color="auto"/>
          <w:bottom w:val="single" w:sz="4" w:space="1" w:color="auto"/>
          <w:right w:val="single" w:sz="4" w:space="4" w:color="auto"/>
        </w:pBdr>
        <w:ind w:leftChars="113" w:left="226"/>
        <w:rPr>
          <w:lang w:eastAsia="ja-JP"/>
        </w:rPr>
      </w:pPr>
      <w:r>
        <w:rPr>
          <w:lang w:eastAsia="ja-JP"/>
        </w:rPr>
        <w:t>FFS on how to support CPAC replace:</w:t>
      </w:r>
    </w:p>
    <w:p w14:paraId="7DD289D9" w14:textId="77777777" w:rsidR="00CA155F" w:rsidRDefault="00CA155F" w:rsidP="000D6CE8">
      <w:pPr>
        <w:pBdr>
          <w:top w:val="single" w:sz="4" w:space="1" w:color="auto"/>
          <w:left w:val="single" w:sz="4" w:space="4" w:color="auto"/>
          <w:bottom w:val="single" w:sz="4" w:space="1" w:color="auto"/>
          <w:right w:val="single" w:sz="4" w:space="4" w:color="auto"/>
        </w:pBdr>
        <w:ind w:leftChars="113" w:left="226"/>
        <w:rPr>
          <w:lang w:eastAsia="ja-JP"/>
        </w:rPr>
      </w:pPr>
      <w:r>
        <w:rPr>
          <w:rFonts w:hint="eastAsia"/>
          <w:lang w:eastAsia="ja-JP"/>
        </w:rPr>
        <w:t>-</w:t>
      </w:r>
      <w:r>
        <w:rPr>
          <w:rFonts w:hint="eastAsia"/>
          <w:lang w:eastAsia="ja-JP"/>
        </w:rPr>
        <w:tab/>
        <w:t>FFS: CPA replace</w:t>
      </w:r>
      <w:r>
        <w:rPr>
          <w:rFonts w:hint="eastAsia"/>
          <w:lang w:eastAsia="ja-JP"/>
        </w:rPr>
        <w:t>：</w:t>
      </w:r>
      <w:r>
        <w:rPr>
          <w:rFonts w:hint="eastAsia"/>
          <w:lang w:eastAsia="ja-JP"/>
        </w:rPr>
        <w:t>reuse the MN/SN initiated SN modification procedures.</w:t>
      </w:r>
    </w:p>
    <w:p w14:paraId="10FF36B5" w14:textId="77777777" w:rsidR="00CA155F" w:rsidRDefault="00CA155F" w:rsidP="000D6CE8">
      <w:pPr>
        <w:pBdr>
          <w:top w:val="single" w:sz="4" w:space="1" w:color="auto"/>
          <w:left w:val="single" w:sz="4" w:space="4" w:color="auto"/>
          <w:bottom w:val="single" w:sz="4" w:space="1" w:color="auto"/>
          <w:right w:val="single" w:sz="4" w:space="4" w:color="auto"/>
        </w:pBdr>
        <w:ind w:leftChars="113" w:left="226"/>
        <w:rPr>
          <w:lang w:eastAsia="ja-JP"/>
        </w:rPr>
      </w:pPr>
      <w:r>
        <w:rPr>
          <w:lang w:eastAsia="ja-JP"/>
        </w:rPr>
        <w:t>-</w:t>
      </w:r>
      <w:r>
        <w:rPr>
          <w:lang w:eastAsia="ja-JP"/>
        </w:rPr>
        <w:tab/>
        <w:t>FFS: MN initiated inter-SN CPC replace: reuse MN initiated SN modification and SN initiated SN modification procedures, together with SN release procedure.</w:t>
      </w:r>
    </w:p>
    <w:p w14:paraId="29E26E62" w14:textId="77777777" w:rsidR="00CA155F" w:rsidRDefault="00CA155F" w:rsidP="000D6CE8">
      <w:pPr>
        <w:pBdr>
          <w:top w:val="single" w:sz="4" w:space="1" w:color="auto"/>
          <w:left w:val="single" w:sz="4" w:space="4" w:color="auto"/>
          <w:bottom w:val="single" w:sz="4" w:space="1" w:color="auto"/>
          <w:right w:val="single" w:sz="4" w:space="4" w:color="auto"/>
        </w:pBdr>
        <w:ind w:leftChars="113" w:left="226"/>
        <w:rPr>
          <w:lang w:eastAsia="ja-JP"/>
        </w:rPr>
      </w:pPr>
      <w:r w:rsidRPr="000D6CE8">
        <w:rPr>
          <w:highlight w:val="yellow"/>
          <w:lang w:eastAsia="ja-JP"/>
        </w:rPr>
        <w:t>-</w:t>
      </w:r>
      <w:r w:rsidRPr="000D6CE8">
        <w:rPr>
          <w:highlight w:val="yellow"/>
          <w:lang w:eastAsia="ja-JP"/>
        </w:rPr>
        <w:tab/>
        <w:t>FFS: SN initiated inter-SN CPC replace: reuse SN Change procedure, together with MN initiated SN modification and SN initiated SN modification procedures.</w:t>
      </w:r>
    </w:p>
    <w:p w14:paraId="6EB17B04" w14:textId="77777777" w:rsidR="00CA155F" w:rsidRDefault="00CA155F" w:rsidP="000D6CE8">
      <w:pPr>
        <w:pBdr>
          <w:top w:val="single" w:sz="4" w:space="1" w:color="auto"/>
          <w:left w:val="single" w:sz="4" w:space="4" w:color="auto"/>
          <w:bottom w:val="single" w:sz="4" w:space="1" w:color="auto"/>
          <w:right w:val="single" w:sz="4" w:space="4" w:color="auto"/>
        </w:pBdr>
        <w:ind w:leftChars="113" w:left="226"/>
        <w:rPr>
          <w:lang w:eastAsia="ja-JP"/>
        </w:rPr>
      </w:pPr>
      <w:r>
        <w:rPr>
          <w:lang w:eastAsia="ja-JP"/>
        </w:rPr>
        <w:t xml:space="preserve"> To be continued...</w:t>
      </w:r>
    </w:p>
    <w:p w14:paraId="29C94B5B" w14:textId="4D6DF684" w:rsidR="00CA155F" w:rsidRDefault="00CA155F">
      <w:pPr>
        <w:ind w:leftChars="113" w:left="226"/>
        <w:rPr>
          <w:lang w:eastAsia="ja-JP"/>
        </w:rPr>
      </w:pPr>
      <w:r>
        <w:rPr>
          <w:lang w:eastAsia="ja-JP"/>
        </w:rPr>
        <w:t>Based on RAN3 discussion, for SN initiated inter-SN CPC replace, SN change procedure together with MN initiated SN modification is to be used. Since for SN change</w:t>
      </w:r>
      <w:r w:rsidR="00945E0B">
        <w:rPr>
          <w:lang w:eastAsia="ja-JP"/>
        </w:rPr>
        <w:t xml:space="preserve"> procedure, when </w:t>
      </w:r>
      <w:r>
        <w:rPr>
          <w:lang w:eastAsia="ja-JP"/>
        </w:rPr>
        <w:t>MN receives the SN change required message, it triggers MN to send SN addition request message to other target SN</w:t>
      </w:r>
      <w:r w:rsidR="00945E0B">
        <w:rPr>
          <w:lang w:eastAsia="ja-JP"/>
        </w:rPr>
        <w:t>s</w:t>
      </w:r>
      <w:r>
        <w:rPr>
          <w:lang w:eastAsia="ja-JP"/>
        </w:rPr>
        <w:t xml:space="preserve">, in order to differentiate the SN configuration replacement with the legacy SN change procedure, it is necessary to include an S-SN configuration replacement indication in SN change required message to MN. In RAN3 112e-meeting, there is also discussion regarding to including CPC replace indication in SN required message, while RAN3 has no discussion on the detail of the S-SN configuration replace, it can be execution condition update or measurement </w:t>
      </w:r>
      <w:proofErr w:type="spellStart"/>
      <w:r>
        <w:rPr>
          <w:lang w:eastAsia="ja-JP"/>
        </w:rPr>
        <w:t>config</w:t>
      </w:r>
      <w:proofErr w:type="spellEnd"/>
      <w:r>
        <w:rPr>
          <w:lang w:eastAsia="ja-JP"/>
        </w:rPr>
        <w:t xml:space="preserve"> update indication from RAN2 point view.</w:t>
      </w:r>
      <w:r>
        <w:rPr>
          <w:rFonts w:hint="eastAsia"/>
          <w:lang w:eastAsia="ja-JP"/>
        </w:rPr>
        <w:t xml:space="preserve"> </w:t>
      </w:r>
    </w:p>
    <w:p w14:paraId="2A5CA220" w14:textId="7C9B98E4" w:rsidR="00CA155F" w:rsidRDefault="00CA155F" w:rsidP="00CA155F">
      <w:pPr>
        <w:ind w:leftChars="113" w:left="226"/>
        <w:rPr>
          <w:b/>
          <w:lang w:eastAsia="ja-JP"/>
        </w:rPr>
      </w:pPr>
      <w:r w:rsidRPr="000D6CE8">
        <w:rPr>
          <w:b/>
          <w:lang w:eastAsia="ja-JP"/>
        </w:rPr>
        <w:t>Observation</w:t>
      </w:r>
      <w:r w:rsidR="002E01DA">
        <w:rPr>
          <w:b/>
          <w:lang w:eastAsia="ja-JP"/>
        </w:rPr>
        <w:t xml:space="preserve"> </w:t>
      </w:r>
      <w:r w:rsidRPr="000D6CE8">
        <w:rPr>
          <w:b/>
          <w:lang w:eastAsia="ja-JP"/>
        </w:rPr>
        <w:t>2: RAN3 discussed that for SN initiated inter-SN CPC replace, SN change procedure together with MN initiated SN modification is to be used.</w:t>
      </w:r>
    </w:p>
    <w:p w14:paraId="3EC464B7" w14:textId="74E166D7" w:rsidR="00CA155F" w:rsidRPr="000D6CE8" w:rsidRDefault="00CA155F" w:rsidP="00CA155F">
      <w:pPr>
        <w:ind w:leftChars="113" w:left="226"/>
        <w:rPr>
          <w:b/>
          <w:lang w:eastAsia="ja-JP"/>
        </w:rPr>
      </w:pPr>
      <w:r w:rsidRPr="00B63567">
        <w:rPr>
          <w:b/>
          <w:lang w:eastAsia="ja-JP"/>
        </w:rPr>
        <w:lastRenderedPageBreak/>
        <w:t>Observation</w:t>
      </w:r>
      <w:r w:rsidR="002E01DA">
        <w:rPr>
          <w:b/>
          <w:lang w:eastAsia="ja-JP"/>
        </w:rPr>
        <w:t xml:space="preserve"> </w:t>
      </w:r>
      <w:r w:rsidRPr="00B63567">
        <w:rPr>
          <w:b/>
          <w:lang w:eastAsia="ja-JP"/>
        </w:rPr>
        <w:t xml:space="preserve">3: </w:t>
      </w:r>
      <w:r w:rsidRPr="000D6CE8">
        <w:rPr>
          <w:b/>
          <w:lang w:eastAsia="ja-JP"/>
        </w:rPr>
        <w:t xml:space="preserve">In order to differentiate the SN configuration </w:t>
      </w:r>
      <w:r w:rsidRPr="00B63567">
        <w:rPr>
          <w:b/>
          <w:lang w:eastAsia="ja-JP"/>
        </w:rPr>
        <w:t>replac</w:t>
      </w:r>
      <w:r>
        <w:rPr>
          <w:b/>
          <w:lang w:eastAsia="ja-JP"/>
        </w:rPr>
        <w:t>e</w:t>
      </w:r>
      <w:r w:rsidRPr="000D6CE8">
        <w:rPr>
          <w:b/>
          <w:lang w:eastAsia="ja-JP"/>
        </w:rPr>
        <w:t xml:space="preserve"> with the legacy SN change procedure, it is necessary to inc</w:t>
      </w:r>
      <w:r w:rsidRPr="00B63567">
        <w:rPr>
          <w:b/>
          <w:lang w:eastAsia="ja-JP"/>
        </w:rPr>
        <w:t xml:space="preserve">lude an S-SN configuration </w:t>
      </w:r>
      <w:r>
        <w:rPr>
          <w:b/>
          <w:lang w:eastAsia="ja-JP"/>
        </w:rPr>
        <w:t xml:space="preserve">replace </w:t>
      </w:r>
      <w:r w:rsidRPr="000D6CE8">
        <w:rPr>
          <w:b/>
          <w:lang w:eastAsia="ja-JP"/>
        </w:rPr>
        <w:t xml:space="preserve">indication in SN change required message </w:t>
      </w:r>
      <w:r>
        <w:rPr>
          <w:b/>
          <w:lang w:eastAsia="ja-JP"/>
        </w:rPr>
        <w:t xml:space="preserve">sending </w:t>
      </w:r>
      <w:r w:rsidRPr="000D6CE8">
        <w:rPr>
          <w:b/>
          <w:lang w:eastAsia="ja-JP"/>
        </w:rPr>
        <w:t>to MN.</w:t>
      </w:r>
      <w:r>
        <w:rPr>
          <w:b/>
          <w:lang w:eastAsia="ja-JP"/>
        </w:rPr>
        <w:t xml:space="preserve"> The S-SN configuration replace indication could be</w:t>
      </w:r>
      <w:r w:rsidRPr="00B63567">
        <w:rPr>
          <w:b/>
          <w:lang w:eastAsia="ja-JP"/>
        </w:rPr>
        <w:t xml:space="preserve"> </w:t>
      </w:r>
      <w:r w:rsidRPr="000D6CE8">
        <w:rPr>
          <w:b/>
          <w:lang w:eastAsia="ja-JP"/>
        </w:rPr>
        <w:t xml:space="preserve">execution condition update or measurement </w:t>
      </w:r>
      <w:proofErr w:type="spellStart"/>
      <w:r w:rsidRPr="000D6CE8">
        <w:rPr>
          <w:b/>
          <w:lang w:eastAsia="ja-JP"/>
        </w:rPr>
        <w:t>config</w:t>
      </w:r>
      <w:proofErr w:type="spellEnd"/>
      <w:r w:rsidRPr="000D6CE8">
        <w:rPr>
          <w:b/>
          <w:lang w:eastAsia="ja-JP"/>
        </w:rPr>
        <w:t xml:space="preserve"> update indication from RAN2 point view. </w:t>
      </w:r>
    </w:p>
    <w:p w14:paraId="0F589813" w14:textId="0A6CD6CF" w:rsidR="00B84ACC" w:rsidRPr="000D6CE8" w:rsidRDefault="00B84ACC" w:rsidP="00CA155F">
      <w:pPr>
        <w:ind w:leftChars="113" w:left="226"/>
        <w:rPr>
          <w:b/>
          <w:lang w:eastAsia="ja-JP"/>
        </w:rPr>
      </w:pPr>
    </w:p>
    <w:p w14:paraId="0BF8F77D" w14:textId="01D3BB44" w:rsidR="000D133B" w:rsidRPr="00C82549" w:rsidRDefault="000D133B" w:rsidP="000D133B">
      <w:pPr>
        <w:ind w:leftChars="110" w:left="220"/>
        <w:rPr>
          <w:b/>
          <w:lang w:eastAsia="ja-JP"/>
        </w:rPr>
      </w:pPr>
      <w:r>
        <w:rPr>
          <w:rFonts w:hint="eastAsia"/>
          <w:b/>
          <w:lang w:eastAsia="ja-JP"/>
        </w:rPr>
        <w:t>Proposal</w:t>
      </w:r>
      <w:r w:rsidR="002E01DA">
        <w:rPr>
          <w:b/>
          <w:lang w:eastAsia="ja-JP"/>
        </w:rPr>
        <w:t xml:space="preserve"> </w:t>
      </w:r>
      <w:r w:rsidR="00CA155F">
        <w:rPr>
          <w:b/>
          <w:lang w:eastAsia="ja-JP"/>
        </w:rPr>
        <w:t>1</w:t>
      </w:r>
      <w:r>
        <w:rPr>
          <w:b/>
          <w:lang w:eastAsia="ja-JP"/>
        </w:rPr>
        <w:t>:</w:t>
      </w:r>
      <w:r w:rsidRPr="00C82549">
        <w:rPr>
          <w:b/>
          <w:lang w:eastAsia="ja-JP"/>
        </w:rPr>
        <w:t xml:space="preserve"> </w:t>
      </w:r>
      <w:r w:rsidR="00CA155F">
        <w:rPr>
          <w:b/>
          <w:lang w:eastAsia="ja-JP"/>
        </w:rPr>
        <w:t>For SN initiated inter-SN CPC update, introduce</w:t>
      </w:r>
      <w:r w:rsidRPr="00C82549">
        <w:rPr>
          <w:b/>
          <w:lang w:eastAsia="ja-JP"/>
        </w:rPr>
        <w:t xml:space="preserve"> an indication about the update of the execution condition </w:t>
      </w:r>
      <w:r w:rsidR="00CA155F">
        <w:rPr>
          <w:b/>
          <w:lang w:eastAsia="ja-JP"/>
        </w:rPr>
        <w:t xml:space="preserve">or S-SN measurement </w:t>
      </w:r>
      <w:proofErr w:type="spellStart"/>
      <w:r w:rsidR="00CA155F">
        <w:rPr>
          <w:b/>
          <w:lang w:eastAsia="ja-JP"/>
        </w:rPr>
        <w:t>config</w:t>
      </w:r>
      <w:proofErr w:type="spellEnd"/>
      <w:r w:rsidR="00CA155F">
        <w:rPr>
          <w:b/>
          <w:lang w:eastAsia="ja-JP"/>
        </w:rPr>
        <w:t xml:space="preserve"> update in</w:t>
      </w:r>
      <w:r w:rsidRPr="00C82549">
        <w:rPr>
          <w:b/>
          <w:lang w:eastAsia="ja-JP"/>
        </w:rPr>
        <w:t xml:space="preserve"> SN change required msg.</w:t>
      </w:r>
    </w:p>
    <w:p w14:paraId="693B2F81" w14:textId="77777777" w:rsidR="000D133B" w:rsidRPr="000D133B" w:rsidRDefault="000D133B" w:rsidP="000D133B">
      <w:pPr>
        <w:ind w:leftChars="-100" w:left="-200"/>
        <w:rPr>
          <w:lang w:eastAsia="ja-JP"/>
        </w:rPr>
      </w:pPr>
    </w:p>
    <w:p w14:paraId="3E7AEEB2" w14:textId="25AEF813" w:rsidR="009878EE" w:rsidRDefault="00CA155F">
      <w:pPr>
        <w:ind w:leftChars="113" w:left="226"/>
        <w:rPr>
          <w:lang w:eastAsia="ja-JP"/>
        </w:rPr>
      </w:pPr>
      <w:r>
        <w:rPr>
          <w:lang w:eastAsia="ja-JP"/>
        </w:rPr>
        <w:t>Another solution which is called solution</w:t>
      </w:r>
      <w:r w:rsidR="000D6CE8">
        <w:rPr>
          <w:lang w:eastAsia="ja-JP"/>
        </w:rPr>
        <w:t>#</w:t>
      </w:r>
      <w:r>
        <w:rPr>
          <w:lang w:eastAsia="ja-JP"/>
        </w:rPr>
        <w:t>2 is also under discussion</w:t>
      </w:r>
      <w:r w:rsidR="00DE1F32">
        <w:rPr>
          <w:lang w:eastAsia="ja-JP"/>
        </w:rPr>
        <w:t xml:space="preserve"> [4</w:t>
      </w:r>
      <w:r>
        <w:rPr>
          <w:lang w:eastAsia="ja-JP"/>
        </w:rPr>
        <w:t>]. As shown in t</w:t>
      </w:r>
      <w:r w:rsidR="009878EE">
        <w:rPr>
          <w:rFonts w:hint="eastAsia"/>
          <w:lang w:eastAsia="ja-JP"/>
        </w:rPr>
        <w:t xml:space="preserve">he following </w:t>
      </w:r>
      <w:r w:rsidR="000D133B">
        <w:rPr>
          <w:rFonts w:hint="eastAsia"/>
          <w:lang w:eastAsia="ja-JP"/>
        </w:rPr>
        <w:t>procedure</w:t>
      </w:r>
      <w:r>
        <w:rPr>
          <w:lang w:eastAsia="ja-JP"/>
        </w:rPr>
        <w:t>, in step6, i</w:t>
      </w:r>
      <w:r w:rsidR="009878EE">
        <w:rPr>
          <w:lang w:eastAsia="ja-JP"/>
        </w:rPr>
        <w:t>nstead of SN change confirm, addition of new message6 and message7</w:t>
      </w:r>
      <w:r w:rsidR="000A29D0">
        <w:rPr>
          <w:lang w:eastAsia="ja-JP"/>
        </w:rPr>
        <w:t xml:space="preserve"> </w:t>
      </w:r>
      <w:r w:rsidR="009878EE">
        <w:rPr>
          <w:lang w:eastAsia="ja-JP"/>
        </w:rPr>
        <w:t>is under consideration.</w:t>
      </w:r>
      <w:r>
        <w:rPr>
          <w:lang w:eastAsia="ja-JP"/>
        </w:rPr>
        <w:t xml:space="preserve"> Message6</w:t>
      </w:r>
      <w:r w:rsidR="000A29D0">
        <w:rPr>
          <w:lang w:eastAsia="ja-JP"/>
        </w:rPr>
        <w:t xml:space="preserve"> contains</w:t>
      </w:r>
      <w:r w:rsidR="009878EE">
        <w:rPr>
          <w:lang w:eastAsia="ja-JP"/>
        </w:rPr>
        <w:t xml:space="preserve"> the informatio</w:t>
      </w:r>
      <w:r w:rsidR="000A29D0">
        <w:rPr>
          <w:lang w:eastAsia="ja-JP"/>
        </w:rPr>
        <w:t>n of the candidate cell that</w:t>
      </w:r>
      <w:r w:rsidR="009878EE">
        <w:rPr>
          <w:lang w:eastAsia="ja-JP"/>
        </w:rPr>
        <w:t xml:space="preserve"> T-SN accepted</w:t>
      </w:r>
      <w:r>
        <w:rPr>
          <w:lang w:eastAsia="ja-JP"/>
        </w:rPr>
        <w:t xml:space="preserve"> and </w:t>
      </w:r>
      <w:r w:rsidR="009878EE">
        <w:rPr>
          <w:lang w:eastAsia="ja-JP"/>
        </w:rPr>
        <w:t>S-SN sends t</w:t>
      </w:r>
      <w:r w:rsidR="000A29D0">
        <w:rPr>
          <w:lang w:eastAsia="ja-JP"/>
        </w:rPr>
        <w:t xml:space="preserve">he updated </w:t>
      </w:r>
      <w:r>
        <w:rPr>
          <w:lang w:eastAsia="ja-JP"/>
        </w:rPr>
        <w:t xml:space="preserve">measurement </w:t>
      </w:r>
      <w:r w:rsidR="000A29D0">
        <w:rPr>
          <w:lang w:eastAsia="ja-JP"/>
        </w:rPr>
        <w:t xml:space="preserve">configuration to </w:t>
      </w:r>
      <w:r w:rsidR="009878EE">
        <w:rPr>
          <w:lang w:eastAsia="ja-JP"/>
        </w:rPr>
        <w:t>MN, and MN sends an appropriate RRC Reconfiguration to UE based on T-SN acceptance status.</w:t>
      </w:r>
    </w:p>
    <w:p w14:paraId="0D240A25" w14:textId="21FA2ACD" w:rsidR="009878EE" w:rsidRDefault="009878EE" w:rsidP="000D133B">
      <w:pPr>
        <w:ind w:leftChars="113" w:left="226"/>
        <w:rPr>
          <w:lang w:eastAsia="ja-JP"/>
        </w:rPr>
      </w:pPr>
      <w:r>
        <w:rPr>
          <w:lang w:eastAsia="ja-JP"/>
        </w:rPr>
        <w:t>In this procedure</w:t>
      </w:r>
      <w:r w:rsidR="00E36573">
        <w:rPr>
          <w:lang w:eastAsia="ja-JP"/>
        </w:rPr>
        <w:t xml:space="preserve"> of Figure2</w:t>
      </w:r>
      <w:r>
        <w:rPr>
          <w:lang w:eastAsia="ja-JP"/>
        </w:rPr>
        <w:t xml:space="preserve">, if the </w:t>
      </w:r>
      <w:r w:rsidR="000A29D0">
        <w:rPr>
          <w:lang w:eastAsia="ja-JP"/>
        </w:rPr>
        <w:t>candidate cell</w:t>
      </w:r>
      <w:r w:rsidR="00CA155F">
        <w:rPr>
          <w:lang w:eastAsia="ja-JP"/>
        </w:rPr>
        <w:t>s</w:t>
      </w:r>
      <w:r w:rsidR="000A29D0">
        <w:rPr>
          <w:lang w:eastAsia="ja-JP"/>
        </w:rPr>
        <w:t xml:space="preserve"> </w:t>
      </w:r>
      <w:r w:rsidR="00CA155F">
        <w:rPr>
          <w:lang w:eastAsia="ja-JP"/>
        </w:rPr>
        <w:t>sent</w:t>
      </w:r>
      <w:r w:rsidR="000A29D0">
        <w:rPr>
          <w:lang w:eastAsia="ja-JP"/>
        </w:rPr>
        <w:t xml:space="preserve"> by SN change required (M</w:t>
      </w:r>
      <w:r>
        <w:rPr>
          <w:lang w:eastAsia="ja-JP"/>
        </w:rPr>
        <w:t xml:space="preserve">essage3 </w:t>
      </w:r>
      <w:r w:rsidR="00E36573">
        <w:rPr>
          <w:lang w:eastAsia="ja-JP"/>
        </w:rPr>
        <w:t>of Figure2</w:t>
      </w:r>
      <w:r w:rsidR="000A29D0">
        <w:rPr>
          <w:lang w:eastAsia="ja-JP"/>
        </w:rPr>
        <w:t>) is</w:t>
      </w:r>
      <w:r>
        <w:rPr>
          <w:lang w:eastAsia="ja-JP"/>
        </w:rPr>
        <w:t xml:space="preserve"> same as the candidate cell </w:t>
      </w:r>
      <w:r w:rsidR="000A29D0">
        <w:rPr>
          <w:lang w:eastAsia="ja-JP"/>
        </w:rPr>
        <w:t>which is accep</w:t>
      </w:r>
      <w:r>
        <w:rPr>
          <w:lang w:eastAsia="ja-JP"/>
        </w:rPr>
        <w:t xml:space="preserve">ted by </w:t>
      </w:r>
      <w:r w:rsidR="000A29D0">
        <w:rPr>
          <w:lang w:eastAsia="ja-JP"/>
        </w:rPr>
        <w:t xml:space="preserve">T-SN in message5a or </w:t>
      </w:r>
      <w:r>
        <w:rPr>
          <w:lang w:eastAsia="ja-JP"/>
        </w:rPr>
        <w:t xml:space="preserve">5b, the waiting time to receive message7 before sending RRC Reconfiguration </w:t>
      </w:r>
      <w:r w:rsidR="00E36573">
        <w:rPr>
          <w:lang w:eastAsia="ja-JP"/>
        </w:rPr>
        <w:t>(Message8 of Figure2</w:t>
      </w:r>
      <w:r w:rsidR="000A29D0">
        <w:rPr>
          <w:lang w:eastAsia="ja-JP"/>
        </w:rPr>
        <w:t xml:space="preserve">) </w:t>
      </w:r>
      <w:r>
        <w:rPr>
          <w:lang w:eastAsia="ja-JP"/>
        </w:rPr>
        <w:t>becomes unnecessary and leads to delay.</w:t>
      </w:r>
    </w:p>
    <w:p w14:paraId="3AA5DB00" w14:textId="458E7D27" w:rsidR="009878EE" w:rsidRPr="007E3D4B" w:rsidRDefault="00D21D89" w:rsidP="000D6CE8">
      <w:pPr>
        <w:ind w:leftChars="113" w:left="226"/>
        <w:rPr>
          <w:b/>
          <w:lang w:eastAsia="ja-JP"/>
        </w:rPr>
      </w:pPr>
      <w:r>
        <w:rPr>
          <w:rFonts w:hint="eastAsia"/>
          <w:b/>
          <w:lang w:eastAsia="ja-JP"/>
        </w:rPr>
        <w:t>O</w:t>
      </w:r>
      <w:r>
        <w:rPr>
          <w:b/>
          <w:lang w:eastAsia="ja-JP"/>
        </w:rPr>
        <w:t>bservation</w:t>
      </w:r>
      <w:r w:rsidR="00CA155F">
        <w:rPr>
          <w:b/>
          <w:lang w:eastAsia="ja-JP"/>
        </w:rPr>
        <w:t>4</w:t>
      </w:r>
      <w:r>
        <w:rPr>
          <w:b/>
          <w:lang w:eastAsia="ja-JP"/>
        </w:rPr>
        <w:t>:</w:t>
      </w:r>
      <w:r w:rsidR="009878EE" w:rsidRPr="00A1265F">
        <w:rPr>
          <w:lang w:eastAsia="ja-JP"/>
        </w:rPr>
        <w:t xml:space="preserve"> </w:t>
      </w:r>
      <w:r w:rsidR="009878EE" w:rsidRPr="009878EE">
        <w:rPr>
          <w:rFonts w:hint="eastAsia"/>
          <w:b/>
          <w:lang w:eastAsia="ja-JP"/>
        </w:rPr>
        <w:t>In the procedure of the solution</w:t>
      </w:r>
      <w:r w:rsidR="000D6CE8">
        <w:rPr>
          <w:b/>
          <w:lang w:eastAsia="ja-JP"/>
        </w:rPr>
        <w:t>#</w:t>
      </w:r>
      <w:r w:rsidR="00CA155F">
        <w:rPr>
          <w:rFonts w:hint="eastAsia"/>
          <w:b/>
          <w:lang w:eastAsia="ja-JP"/>
        </w:rPr>
        <w:t>2</w:t>
      </w:r>
      <w:r w:rsidR="007E3D4B">
        <w:rPr>
          <w:rFonts w:hint="eastAsia"/>
          <w:b/>
          <w:lang w:eastAsia="ja-JP"/>
        </w:rPr>
        <w:t>, if the candidate cell</w:t>
      </w:r>
      <w:r w:rsidR="009878EE" w:rsidRPr="009878EE">
        <w:rPr>
          <w:rFonts w:hint="eastAsia"/>
          <w:b/>
          <w:lang w:eastAsia="ja-JP"/>
        </w:rPr>
        <w:t xml:space="preserve"> s</w:t>
      </w:r>
      <w:r w:rsidR="00945E0B">
        <w:rPr>
          <w:b/>
          <w:lang w:eastAsia="ja-JP"/>
        </w:rPr>
        <w:t>ent</w:t>
      </w:r>
      <w:r w:rsidR="009878EE" w:rsidRPr="009878EE">
        <w:rPr>
          <w:rFonts w:hint="eastAsia"/>
          <w:b/>
          <w:lang w:eastAsia="ja-JP"/>
        </w:rPr>
        <w:t xml:space="preserve"> by S-SN and the cell accepted by T-SN in the SN addition request </w:t>
      </w:r>
      <w:proofErr w:type="spellStart"/>
      <w:r w:rsidR="009878EE" w:rsidRPr="009878EE">
        <w:rPr>
          <w:rFonts w:hint="eastAsia"/>
          <w:b/>
          <w:lang w:eastAsia="ja-JP"/>
        </w:rPr>
        <w:t>Ack</w:t>
      </w:r>
      <w:proofErr w:type="spellEnd"/>
      <w:r w:rsidR="009878EE" w:rsidRPr="009878EE">
        <w:rPr>
          <w:rFonts w:hint="eastAsia"/>
          <w:b/>
          <w:lang w:eastAsia="ja-JP"/>
        </w:rPr>
        <w:t xml:space="preserve"> </w:t>
      </w:r>
      <w:r w:rsidR="007E3D4B">
        <w:rPr>
          <w:rFonts w:hint="eastAsia"/>
          <w:b/>
          <w:lang w:eastAsia="ja-JP"/>
        </w:rPr>
        <w:t>(</w:t>
      </w:r>
      <w:r w:rsidR="007908A2">
        <w:rPr>
          <w:b/>
          <w:lang w:eastAsia="ja-JP"/>
        </w:rPr>
        <w:t>Message 5a and 5b of Figure3</w:t>
      </w:r>
      <w:r w:rsidR="007E3D4B">
        <w:rPr>
          <w:b/>
          <w:lang w:eastAsia="ja-JP"/>
        </w:rPr>
        <w:t xml:space="preserve">) </w:t>
      </w:r>
      <w:r w:rsidR="009878EE" w:rsidRPr="009878EE">
        <w:rPr>
          <w:rFonts w:hint="eastAsia"/>
          <w:b/>
          <w:lang w:eastAsia="ja-JP"/>
        </w:rPr>
        <w:t>is same, there is no need to wait for message7 which causes a delay.</w:t>
      </w:r>
    </w:p>
    <w:p w14:paraId="07CF5343" w14:textId="77777777" w:rsidR="002E6A17" w:rsidRDefault="002E6A17" w:rsidP="000D133B">
      <w:pPr>
        <w:jc w:val="center"/>
        <w:rPr>
          <w:lang w:eastAsia="ja-JP"/>
        </w:rPr>
      </w:pPr>
      <w:r>
        <w:rPr>
          <w:noProof/>
          <w:lang w:val="en-US" w:eastAsia="ja-JP"/>
        </w:rPr>
        <w:drawing>
          <wp:inline distT="0" distB="0" distL="0" distR="0" wp14:anchorId="17755302" wp14:editId="0AFE3C7C">
            <wp:extent cx="5874589" cy="4343022"/>
            <wp:effectExtent l="0" t="0" r="0" b="63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0770" cy="4362377"/>
                    </a:xfrm>
                    <a:prstGeom prst="rect">
                      <a:avLst/>
                    </a:prstGeom>
                    <a:noFill/>
                    <a:ln>
                      <a:noFill/>
                    </a:ln>
                  </pic:spPr>
                </pic:pic>
              </a:graphicData>
            </a:graphic>
          </wp:inline>
        </w:drawing>
      </w:r>
    </w:p>
    <w:p w14:paraId="37B9F706" w14:textId="1C91B298" w:rsidR="002E6A17" w:rsidRPr="002E6A17" w:rsidRDefault="002E6A17" w:rsidP="000D133B">
      <w:pPr>
        <w:ind w:leftChars="-50" w:left="-100"/>
        <w:jc w:val="center"/>
        <w:rPr>
          <w:lang w:eastAsia="ja-JP"/>
        </w:rPr>
      </w:pPr>
      <w:r>
        <w:rPr>
          <w:rFonts w:hint="eastAsia"/>
          <w:lang w:eastAsia="ja-JP"/>
        </w:rPr>
        <w:t>Figure</w:t>
      </w:r>
      <w:r w:rsidR="00CA155F">
        <w:rPr>
          <w:lang w:eastAsia="ja-JP"/>
        </w:rPr>
        <w:t>2</w:t>
      </w:r>
      <w:r>
        <w:rPr>
          <w:rFonts w:hint="eastAsia"/>
          <w:lang w:eastAsia="ja-JP"/>
        </w:rPr>
        <w:t xml:space="preserve"> </w:t>
      </w:r>
      <w:r>
        <w:rPr>
          <w:lang w:eastAsia="ja-JP"/>
        </w:rPr>
        <w:t>Solution</w:t>
      </w:r>
      <w:r w:rsidR="000D6CE8">
        <w:rPr>
          <w:lang w:eastAsia="ja-JP"/>
        </w:rPr>
        <w:t>#</w:t>
      </w:r>
      <w:r w:rsidR="00CA155F">
        <w:rPr>
          <w:rFonts w:hint="eastAsia"/>
          <w:lang w:eastAsia="ja-JP"/>
        </w:rPr>
        <w:t>2</w:t>
      </w:r>
      <w:r>
        <w:rPr>
          <w:rFonts w:hint="eastAsia"/>
          <w:lang w:eastAsia="ja-JP"/>
        </w:rPr>
        <w:t xml:space="preserve"> </w:t>
      </w:r>
      <w:r>
        <w:rPr>
          <w:lang w:eastAsia="ja-JP"/>
        </w:rPr>
        <w:t xml:space="preserve">for Conditional </w:t>
      </w:r>
      <w:proofErr w:type="spellStart"/>
      <w:r>
        <w:rPr>
          <w:lang w:eastAsia="ja-JP"/>
        </w:rPr>
        <w:t>PSCell</w:t>
      </w:r>
      <w:proofErr w:type="spellEnd"/>
      <w:r>
        <w:rPr>
          <w:lang w:eastAsia="ja-JP"/>
        </w:rPr>
        <w:t xml:space="preserve"> change procedure</w:t>
      </w:r>
    </w:p>
    <w:p w14:paraId="7446782B" w14:textId="77777777" w:rsidR="009878EE" w:rsidRDefault="009878EE" w:rsidP="000D133B">
      <w:pPr>
        <w:pStyle w:val="ab"/>
        <w:ind w:leftChars="320" w:left="640"/>
        <w:rPr>
          <w:lang w:eastAsia="ja-JP"/>
        </w:rPr>
      </w:pPr>
    </w:p>
    <w:p w14:paraId="4E7D0567" w14:textId="77777777" w:rsidR="00136AAE" w:rsidRDefault="00136AAE" w:rsidP="00AD3CAF">
      <w:pPr>
        <w:ind w:leftChars="10" w:left="20"/>
        <w:rPr>
          <w:lang w:eastAsia="ja-JP"/>
        </w:rPr>
      </w:pPr>
      <w:r>
        <w:rPr>
          <w:rFonts w:hint="eastAsia"/>
          <w:lang w:eastAsia="ja-JP"/>
        </w:rPr>
        <w:t>T</w:t>
      </w:r>
      <w:r>
        <w:rPr>
          <w:lang w:eastAsia="ja-JP"/>
        </w:rPr>
        <w:t xml:space="preserve">o solve the issue mentioned above, one solution is making MN to check the candidate cell acceptance information of T-SN before </w:t>
      </w:r>
      <w:r w:rsidRPr="009878EE">
        <w:rPr>
          <w:lang w:eastAsia="ja-JP"/>
        </w:rPr>
        <w:t>sending message6 to S-SN</w:t>
      </w:r>
    </w:p>
    <w:p w14:paraId="2D451CF5" w14:textId="77777777" w:rsidR="009878EE" w:rsidRPr="009878EE" w:rsidRDefault="009878EE" w:rsidP="00AD3CAF">
      <w:pPr>
        <w:ind w:leftChars="10" w:left="20"/>
        <w:rPr>
          <w:lang w:eastAsia="ja-JP"/>
        </w:rPr>
      </w:pPr>
      <w:r w:rsidRPr="009878EE">
        <w:rPr>
          <w:lang w:eastAsia="ja-JP"/>
        </w:rPr>
        <w:t>This proposal enables the MN to determine the necessity of waiting for message7 to be received.</w:t>
      </w:r>
    </w:p>
    <w:p w14:paraId="4F74A2FE" w14:textId="77777777" w:rsidR="009878EE" w:rsidRPr="009878EE" w:rsidRDefault="009878EE" w:rsidP="00AD3CAF">
      <w:pPr>
        <w:ind w:leftChars="10" w:left="20"/>
        <w:rPr>
          <w:lang w:eastAsia="ja-JP"/>
        </w:rPr>
      </w:pPr>
      <w:r w:rsidRPr="009878EE">
        <w:rPr>
          <w:lang w:eastAsia="ja-JP"/>
        </w:rPr>
        <w:lastRenderedPageBreak/>
        <w:t>For example, if the candidate cell and the accepted cell match, the MN can send RRC Reconfiguration to the UE without waiting for massage7 message about whether Update is required, thus reducing latency.</w:t>
      </w:r>
    </w:p>
    <w:p w14:paraId="489DC8C2" w14:textId="77777777" w:rsidR="00136AAE" w:rsidRDefault="00136AAE" w:rsidP="00AD3CAF">
      <w:pPr>
        <w:ind w:leftChars="10" w:left="20"/>
        <w:rPr>
          <w:lang w:eastAsia="ja-JP"/>
        </w:rPr>
      </w:pPr>
      <w:r>
        <w:rPr>
          <w:rFonts w:hint="eastAsia"/>
          <w:lang w:eastAsia="ja-JP"/>
        </w:rPr>
        <w:t>However</w:t>
      </w:r>
      <w:r>
        <w:rPr>
          <w:lang w:eastAsia="ja-JP"/>
        </w:rPr>
        <w:t xml:space="preserve"> MN cannot decode reconfiguration of T-SN which contains cell acceptance information.</w:t>
      </w:r>
    </w:p>
    <w:p w14:paraId="682B9630" w14:textId="1FA32AE2" w:rsidR="00CA155F" w:rsidRDefault="00136AAE" w:rsidP="00AD3CAF">
      <w:pPr>
        <w:ind w:leftChars="10" w:left="20"/>
        <w:rPr>
          <w:lang w:eastAsia="ja-JP"/>
        </w:rPr>
      </w:pPr>
      <w:r>
        <w:rPr>
          <w:lang w:eastAsia="ja-JP"/>
        </w:rPr>
        <w:t xml:space="preserve">So, </w:t>
      </w:r>
      <w:r w:rsidR="00CA155F">
        <w:rPr>
          <w:lang w:eastAsia="ja-JP"/>
        </w:rPr>
        <w:t xml:space="preserve">we </w:t>
      </w:r>
      <w:r>
        <w:rPr>
          <w:lang w:eastAsia="ja-JP"/>
        </w:rPr>
        <w:t xml:space="preserve">propose to </w:t>
      </w:r>
      <w:r w:rsidR="00CA155F">
        <w:rPr>
          <w:lang w:eastAsia="ja-JP"/>
        </w:rPr>
        <w:t xml:space="preserve">introduce </w:t>
      </w:r>
      <w:proofErr w:type="spellStart"/>
      <w:r w:rsidR="009878EE" w:rsidRPr="009878EE">
        <w:rPr>
          <w:lang w:eastAsia="ja-JP"/>
        </w:rPr>
        <w:t>PSCell</w:t>
      </w:r>
      <w:proofErr w:type="spellEnd"/>
      <w:r w:rsidR="00945E0B">
        <w:rPr>
          <w:lang w:eastAsia="ja-JP"/>
        </w:rPr>
        <w:t xml:space="preserve"> </w:t>
      </w:r>
      <w:r w:rsidR="009878EE" w:rsidRPr="009878EE">
        <w:rPr>
          <w:lang w:eastAsia="ja-JP"/>
        </w:rPr>
        <w:t xml:space="preserve">ID for managing </w:t>
      </w:r>
      <w:proofErr w:type="spellStart"/>
      <w:r w:rsidR="009878EE" w:rsidRPr="009878EE">
        <w:rPr>
          <w:lang w:eastAsia="ja-JP"/>
        </w:rPr>
        <w:t>PSCells</w:t>
      </w:r>
      <w:proofErr w:type="spellEnd"/>
      <w:r w:rsidR="009878EE" w:rsidRPr="009878EE">
        <w:rPr>
          <w:lang w:eastAsia="ja-JP"/>
        </w:rPr>
        <w:t xml:space="preserve"> </w:t>
      </w:r>
      <w:r w:rsidR="00CA155F">
        <w:rPr>
          <w:lang w:eastAsia="ja-JP"/>
        </w:rPr>
        <w:t xml:space="preserve">in SN addition request </w:t>
      </w:r>
      <w:proofErr w:type="spellStart"/>
      <w:r w:rsidR="00CA155F">
        <w:rPr>
          <w:lang w:eastAsia="ja-JP"/>
        </w:rPr>
        <w:t>Ack</w:t>
      </w:r>
      <w:proofErr w:type="spellEnd"/>
      <w:r w:rsidR="00CA155F">
        <w:rPr>
          <w:lang w:eastAsia="ja-JP"/>
        </w:rPr>
        <w:t xml:space="preserve"> </w:t>
      </w:r>
      <w:r w:rsidR="009878EE" w:rsidRPr="009878EE">
        <w:rPr>
          <w:lang w:eastAsia="ja-JP"/>
        </w:rPr>
        <w:t>message that can be decoded by the MN for matching cells</w:t>
      </w:r>
      <w:r w:rsidR="00CA155F">
        <w:rPr>
          <w:lang w:eastAsia="ja-JP"/>
        </w:rPr>
        <w:t xml:space="preserve">, e.g. which is </w:t>
      </w:r>
      <w:r>
        <w:rPr>
          <w:lang w:eastAsia="ja-JP"/>
        </w:rPr>
        <w:t xml:space="preserve">out of </w:t>
      </w:r>
      <w:r w:rsidR="00CA155F">
        <w:rPr>
          <w:lang w:eastAsia="ja-JP"/>
        </w:rPr>
        <w:t>RRC R</w:t>
      </w:r>
      <w:r>
        <w:rPr>
          <w:lang w:eastAsia="ja-JP"/>
        </w:rPr>
        <w:t xml:space="preserve">econfiguration structure. </w:t>
      </w:r>
      <w:r w:rsidR="00CA155F">
        <w:rPr>
          <w:lang w:eastAsia="ja-JP"/>
        </w:rPr>
        <w:t xml:space="preserve">The </w:t>
      </w:r>
      <w:proofErr w:type="spellStart"/>
      <w:r w:rsidR="00CA155F">
        <w:rPr>
          <w:lang w:eastAsia="ja-JP"/>
        </w:rPr>
        <w:t>PSCell</w:t>
      </w:r>
      <w:proofErr w:type="spellEnd"/>
      <w:r w:rsidR="00CA155F">
        <w:rPr>
          <w:lang w:eastAsia="ja-JP"/>
        </w:rPr>
        <w:t xml:space="preserve"> ID could be associated with execution condition and cell group </w:t>
      </w:r>
      <w:proofErr w:type="spellStart"/>
      <w:r w:rsidR="00CA155F">
        <w:rPr>
          <w:lang w:eastAsia="ja-JP"/>
        </w:rPr>
        <w:t>config</w:t>
      </w:r>
      <w:proofErr w:type="spellEnd"/>
      <w:r w:rsidR="00CA155F">
        <w:rPr>
          <w:lang w:eastAsia="ja-JP"/>
        </w:rPr>
        <w:t xml:space="preserve"> in CG-</w:t>
      </w:r>
      <w:proofErr w:type="spellStart"/>
      <w:r w:rsidR="00CA155F">
        <w:rPr>
          <w:lang w:eastAsia="ja-JP"/>
        </w:rPr>
        <w:t>config</w:t>
      </w:r>
      <w:proofErr w:type="spellEnd"/>
      <w:r w:rsidR="00CA155F">
        <w:rPr>
          <w:lang w:eastAsia="ja-JP"/>
        </w:rPr>
        <w:t>.</w:t>
      </w:r>
    </w:p>
    <w:p w14:paraId="6BAAE7A0" w14:textId="36883364" w:rsidR="00945E0B" w:rsidRDefault="00945E0B" w:rsidP="00AD3CAF">
      <w:pPr>
        <w:ind w:leftChars="10" w:left="20"/>
        <w:rPr>
          <w:lang w:eastAsia="ja-JP"/>
        </w:rPr>
      </w:pPr>
      <w:r w:rsidRPr="00945E0B">
        <w:rPr>
          <w:lang w:eastAsia="ja-JP"/>
        </w:rPr>
        <w:t xml:space="preserve">If the accepted </w:t>
      </w:r>
      <w:proofErr w:type="spellStart"/>
      <w:r w:rsidRPr="00945E0B">
        <w:rPr>
          <w:lang w:eastAsia="ja-JP"/>
        </w:rPr>
        <w:t>PSCell</w:t>
      </w:r>
      <w:proofErr w:type="spellEnd"/>
      <w:r w:rsidRPr="00945E0B">
        <w:rPr>
          <w:lang w:eastAsia="ja-JP"/>
        </w:rPr>
        <w:t xml:space="preserve"> ID in SN addition </w:t>
      </w:r>
      <w:proofErr w:type="spellStart"/>
      <w:r w:rsidRPr="00945E0B">
        <w:rPr>
          <w:lang w:eastAsia="ja-JP"/>
        </w:rPr>
        <w:t>Ack</w:t>
      </w:r>
      <w:proofErr w:type="spellEnd"/>
      <w:r w:rsidRPr="00945E0B">
        <w:rPr>
          <w:lang w:eastAsia="ja-JP"/>
        </w:rPr>
        <w:t xml:space="preserve"> message from T-SNs match the </w:t>
      </w:r>
      <w:proofErr w:type="spellStart"/>
      <w:r w:rsidRPr="00945E0B">
        <w:rPr>
          <w:lang w:eastAsia="ja-JP"/>
        </w:rPr>
        <w:t>PSCell</w:t>
      </w:r>
      <w:proofErr w:type="spellEnd"/>
      <w:r w:rsidRPr="00945E0B">
        <w:rPr>
          <w:lang w:eastAsia="ja-JP"/>
        </w:rPr>
        <w:t xml:space="preserve"> ID in SN required message, MN could directly build RRC reconfiguration and send it to UE.</w:t>
      </w:r>
    </w:p>
    <w:p w14:paraId="6B2D95DD" w14:textId="56F776C2" w:rsidR="00CA155F" w:rsidRDefault="00CA155F" w:rsidP="00AD3CAF">
      <w:pPr>
        <w:ind w:leftChars="10" w:left="20"/>
        <w:rPr>
          <w:lang w:eastAsia="ja-JP"/>
        </w:rPr>
      </w:pPr>
      <w:r>
        <w:rPr>
          <w:lang w:eastAsia="ja-JP"/>
        </w:rPr>
        <w:t xml:space="preserve">If the accepted </w:t>
      </w:r>
      <w:proofErr w:type="spellStart"/>
      <w:r>
        <w:rPr>
          <w:lang w:eastAsia="ja-JP"/>
        </w:rPr>
        <w:t>PSCell</w:t>
      </w:r>
      <w:proofErr w:type="spellEnd"/>
      <w:r>
        <w:rPr>
          <w:lang w:eastAsia="ja-JP"/>
        </w:rPr>
        <w:t xml:space="preserve"> ID in SN addition </w:t>
      </w:r>
      <w:proofErr w:type="spellStart"/>
      <w:r>
        <w:rPr>
          <w:lang w:eastAsia="ja-JP"/>
        </w:rPr>
        <w:t>Ack</w:t>
      </w:r>
      <w:proofErr w:type="spellEnd"/>
      <w:r>
        <w:rPr>
          <w:lang w:eastAsia="ja-JP"/>
        </w:rPr>
        <w:t xml:space="preserve"> message from T-SNs does not match the </w:t>
      </w:r>
      <w:proofErr w:type="spellStart"/>
      <w:r>
        <w:rPr>
          <w:lang w:eastAsia="ja-JP"/>
        </w:rPr>
        <w:t>PSCell</w:t>
      </w:r>
      <w:proofErr w:type="spellEnd"/>
      <w:r>
        <w:rPr>
          <w:lang w:eastAsia="ja-JP"/>
        </w:rPr>
        <w:t xml:space="preserve"> ID in SN required message, and no FR2 measurement gap is configured by S-SN, MN could remove the unnecessary execution condition which can be associated with </w:t>
      </w:r>
      <w:proofErr w:type="spellStart"/>
      <w:r>
        <w:rPr>
          <w:lang w:eastAsia="ja-JP"/>
        </w:rPr>
        <w:t>PSCell</w:t>
      </w:r>
      <w:proofErr w:type="spellEnd"/>
      <w:r>
        <w:rPr>
          <w:lang w:eastAsia="ja-JP"/>
        </w:rPr>
        <w:t xml:space="preserve"> ID</w:t>
      </w:r>
      <w:r w:rsidR="00945E0B">
        <w:rPr>
          <w:lang w:eastAsia="ja-JP"/>
        </w:rPr>
        <w:t xml:space="preserve">, </w:t>
      </w:r>
      <w:r>
        <w:rPr>
          <w:lang w:eastAsia="ja-JP"/>
        </w:rPr>
        <w:t xml:space="preserve">build RRC Reconfiguration </w:t>
      </w:r>
      <w:r w:rsidR="00945E0B">
        <w:rPr>
          <w:lang w:eastAsia="ja-JP"/>
        </w:rPr>
        <w:t xml:space="preserve">and sent it </w:t>
      </w:r>
      <w:r>
        <w:rPr>
          <w:lang w:eastAsia="ja-JP"/>
        </w:rPr>
        <w:t>to UE. If FR2 measurement gap is configured and indicated by S-SN in SN change required message</w:t>
      </w:r>
      <w:r w:rsidR="00B63567">
        <w:rPr>
          <w:lang w:eastAsia="ja-JP"/>
        </w:rPr>
        <w:t xml:space="preserve">, MN could wait </w:t>
      </w:r>
      <w:r>
        <w:rPr>
          <w:lang w:eastAsia="ja-JP"/>
        </w:rPr>
        <w:t xml:space="preserve">for </w:t>
      </w:r>
      <w:r w:rsidR="00B63567">
        <w:rPr>
          <w:lang w:eastAsia="ja-JP"/>
        </w:rPr>
        <w:t xml:space="preserve">execution condition and </w:t>
      </w:r>
      <w:r>
        <w:rPr>
          <w:lang w:eastAsia="ja-JP"/>
        </w:rPr>
        <w:t xml:space="preserve">measurement </w:t>
      </w:r>
      <w:proofErr w:type="spellStart"/>
      <w:r>
        <w:rPr>
          <w:lang w:eastAsia="ja-JP"/>
        </w:rPr>
        <w:t>config</w:t>
      </w:r>
      <w:proofErr w:type="spellEnd"/>
      <w:r>
        <w:rPr>
          <w:lang w:eastAsia="ja-JP"/>
        </w:rPr>
        <w:t xml:space="preserve"> update </w:t>
      </w:r>
      <w:r w:rsidR="00B63567">
        <w:rPr>
          <w:lang w:eastAsia="ja-JP"/>
        </w:rPr>
        <w:t>by S-SN in message7</w:t>
      </w:r>
      <w:r>
        <w:rPr>
          <w:lang w:eastAsia="ja-JP"/>
        </w:rPr>
        <w:t xml:space="preserve">. Since FR2 gap setup by SN does not happen so frequently, the enhanced procedure above could reduce the unnecessary delay between message 6 and 8 </w:t>
      </w:r>
      <w:r w:rsidR="00B63567">
        <w:rPr>
          <w:lang w:eastAsia="ja-JP"/>
        </w:rPr>
        <w:t xml:space="preserve">(as shown in figure2) </w:t>
      </w:r>
      <w:r>
        <w:rPr>
          <w:lang w:eastAsia="ja-JP"/>
        </w:rPr>
        <w:t>for S-SN configuration update.</w:t>
      </w:r>
    </w:p>
    <w:p w14:paraId="481D3E67" w14:textId="0A0A758C" w:rsidR="00CA155F" w:rsidRDefault="00136AAE" w:rsidP="00AD3CAF">
      <w:pPr>
        <w:ind w:leftChars="10" w:left="20"/>
        <w:rPr>
          <w:b/>
          <w:lang w:eastAsia="ja-JP"/>
        </w:rPr>
      </w:pPr>
      <w:r w:rsidRPr="00136AAE">
        <w:rPr>
          <w:b/>
          <w:lang w:eastAsia="ja-JP"/>
        </w:rPr>
        <w:t xml:space="preserve">Proposal </w:t>
      </w:r>
      <w:r w:rsidR="00B63567">
        <w:rPr>
          <w:b/>
          <w:lang w:eastAsia="ja-JP"/>
        </w:rPr>
        <w:t>2</w:t>
      </w:r>
      <w:r w:rsidRPr="00136AAE">
        <w:rPr>
          <w:rFonts w:hint="eastAsia"/>
          <w:b/>
          <w:lang w:eastAsia="ja-JP"/>
        </w:rPr>
        <w:t>:</w:t>
      </w:r>
      <w:r w:rsidRPr="00136AAE">
        <w:rPr>
          <w:b/>
          <w:lang w:eastAsia="ja-JP"/>
        </w:rPr>
        <w:t xml:space="preserve"> </w:t>
      </w:r>
      <w:r w:rsidR="009878EE" w:rsidRPr="00136AAE">
        <w:rPr>
          <w:b/>
          <w:lang w:eastAsia="ja-JP"/>
        </w:rPr>
        <w:t xml:space="preserve">Enable MN to match the candidate cell </w:t>
      </w:r>
      <w:r w:rsidR="00CA155F">
        <w:rPr>
          <w:b/>
          <w:lang w:eastAsia="ja-JP"/>
        </w:rPr>
        <w:t>sent</w:t>
      </w:r>
      <w:r w:rsidR="009878EE" w:rsidRPr="00136AAE">
        <w:rPr>
          <w:b/>
          <w:lang w:eastAsia="ja-JP"/>
        </w:rPr>
        <w:t xml:space="preserve"> by S-SN and the accepted cell by T-SN</w:t>
      </w:r>
      <w:r w:rsidR="00CA155F">
        <w:rPr>
          <w:b/>
          <w:lang w:eastAsia="ja-JP"/>
        </w:rPr>
        <w:t xml:space="preserve"> based on </w:t>
      </w:r>
      <w:proofErr w:type="spellStart"/>
      <w:r w:rsidR="00CA155F">
        <w:rPr>
          <w:b/>
          <w:lang w:eastAsia="ja-JP"/>
        </w:rPr>
        <w:t>PSCell</w:t>
      </w:r>
      <w:proofErr w:type="spellEnd"/>
      <w:r w:rsidR="00CA155F">
        <w:rPr>
          <w:b/>
          <w:lang w:eastAsia="ja-JP"/>
        </w:rPr>
        <w:t xml:space="preserve"> ID</w:t>
      </w:r>
      <w:r w:rsidR="009878EE" w:rsidRPr="00136AAE">
        <w:rPr>
          <w:b/>
          <w:lang w:eastAsia="ja-JP"/>
        </w:rPr>
        <w:t xml:space="preserve">, and determine the necessity of waiting for updated configuration </w:t>
      </w:r>
      <w:proofErr w:type="spellStart"/>
      <w:r w:rsidR="009878EE" w:rsidRPr="00136AAE">
        <w:rPr>
          <w:b/>
          <w:lang w:eastAsia="ja-JP"/>
        </w:rPr>
        <w:t>msg</w:t>
      </w:r>
      <w:proofErr w:type="spellEnd"/>
      <w:r w:rsidR="009878EE" w:rsidRPr="00136AAE">
        <w:rPr>
          <w:b/>
          <w:lang w:eastAsia="ja-JP"/>
        </w:rPr>
        <w:t xml:space="preserve"> from T-SN.</w:t>
      </w:r>
      <w:r w:rsidR="00CA155F">
        <w:rPr>
          <w:rFonts w:hint="eastAsia"/>
          <w:b/>
          <w:lang w:eastAsia="ja-JP"/>
        </w:rPr>
        <w:t xml:space="preserve"> </w:t>
      </w:r>
    </w:p>
    <w:p w14:paraId="24EFC3CC" w14:textId="41812D59" w:rsidR="009878EE" w:rsidRPr="00B63567" w:rsidRDefault="00CA155F" w:rsidP="00AD3CAF">
      <w:pPr>
        <w:ind w:leftChars="10" w:left="20"/>
        <w:rPr>
          <w:b/>
          <w:lang w:eastAsia="ja-JP"/>
        </w:rPr>
      </w:pPr>
      <w:r w:rsidRPr="000D6CE8">
        <w:rPr>
          <w:b/>
          <w:lang w:eastAsia="ja-JP"/>
        </w:rPr>
        <w:t>Pro</w:t>
      </w:r>
      <w:r w:rsidR="00B63567" w:rsidRPr="00B63567">
        <w:rPr>
          <w:b/>
          <w:lang w:eastAsia="ja-JP"/>
        </w:rPr>
        <w:t>posal</w:t>
      </w:r>
      <w:r w:rsidR="002E01DA">
        <w:rPr>
          <w:b/>
          <w:lang w:eastAsia="ja-JP"/>
        </w:rPr>
        <w:t xml:space="preserve"> </w:t>
      </w:r>
      <w:r w:rsidR="00B63567" w:rsidRPr="00B63567">
        <w:rPr>
          <w:b/>
          <w:lang w:eastAsia="ja-JP"/>
        </w:rPr>
        <w:t>3</w:t>
      </w:r>
      <w:r w:rsidR="00B63567" w:rsidRPr="000D6CE8">
        <w:rPr>
          <w:b/>
          <w:lang w:eastAsia="ja-JP"/>
        </w:rPr>
        <w:t xml:space="preserve">: </w:t>
      </w:r>
      <w:r w:rsidRPr="000D6CE8">
        <w:rPr>
          <w:b/>
          <w:lang w:eastAsia="ja-JP"/>
        </w:rPr>
        <w:t xml:space="preserve">If the accepted </w:t>
      </w:r>
      <w:proofErr w:type="spellStart"/>
      <w:r w:rsidRPr="000D6CE8">
        <w:rPr>
          <w:b/>
          <w:lang w:eastAsia="ja-JP"/>
        </w:rPr>
        <w:t>PSCell</w:t>
      </w:r>
      <w:proofErr w:type="spellEnd"/>
      <w:r w:rsidRPr="000D6CE8">
        <w:rPr>
          <w:b/>
          <w:lang w:eastAsia="ja-JP"/>
        </w:rPr>
        <w:t xml:space="preserve"> ID in SN addition </w:t>
      </w:r>
      <w:proofErr w:type="spellStart"/>
      <w:r w:rsidRPr="000D6CE8">
        <w:rPr>
          <w:b/>
          <w:lang w:eastAsia="ja-JP"/>
        </w:rPr>
        <w:t>Ack</w:t>
      </w:r>
      <w:proofErr w:type="spellEnd"/>
      <w:r w:rsidRPr="000D6CE8">
        <w:rPr>
          <w:b/>
          <w:lang w:eastAsia="ja-JP"/>
        </w:rPr>
        <w:t xml:space="preserve"> message </w:t>
      </w:r>
      <w:r w:rsidR="00B63567" w:rsidRPr="00B63567">
        <w:rPr>
          <w:b/>
          <w:lang w:eastAsia="ja-JP"/>
        </w:rPr>
        <w:t xml:space="preserve">from T-SNs </w:t>
      </w:r>
      <w:r w:rsidRPr="000D6CE8">
        <w:rPr>
          <w:b/>
          <w:lang w:eastAsia="ja-JP"/>
        </w:rPr>
        <w:t xml:space="preserve">match the </w:t>
      </w:r>
      <w:proofErr w:type="spellStart"/>
      <w:r w:rsidRPr="000D6CE8">
        <w:rPr>
          <w:b/>
          <w:lang w:eastAsia="ja-JP"/>
        </w:rPr>
        <w:t>PSCell</w:t>
      </w:r>
      <w:proofErr w:type="spellEnd"/>
      <w:r w:rsidRPr="000D6CE8">
        <w:rPr>
          <w:b/>
          <w:lang w:eastAsia="ja-JP"/>
        </w:rPr>
        <w:t xml:space="preserve"> ID in SN required message, MN could directly build RRC reconfiguration and send it to UE.</w:t>
      </w:r>
    </w:p>
    <w:p w14:paraId="1D371C70" w14:textId="67DC6240" w:rsidR="00CA155F" w:rsidRDefault="00B63567" w:rsidP="00AD3CAF">
      <w:pPr>
        <w:ind w:leftChars="10" w:left="20"/>
        <w:rPr>
          <w:b/>
          <w:lang w:eastAsia="ja-JP"/>
        </w:rPr>
      </w:pPr>
      <w:r w:rsidRPr="00B63567">
        <w:rPr>
          <w:rFonts w:hint="eastAsia"/>
          <w:b/>
          <w:lang w:eastAsia="ja-JP"/>
        </w:rPr>
        <w:t>Proposal</w:t>
      </w:r>
      <w:r w:rsidR="002E01DA">
        <w:rPr>
          <w:b/>
          <w:lang w:eastAsia="ja-JP"/>
        </w:rPr>
        <w:t xml:space="preserve"> </w:t>
      </w:r>
      <w:r w:rsidRPr="00B63567">
        <w:rPr>
          <w:rFonts w:hint="eastAsia"/>
          <w:b/>
          <w:lang w:eastAsia="ja-JP"/>
        </w:rPr>
        <w:t>4</w:t>
      </w:r>
      <w:r w:rsidR="00CA155F" w:rsidRPr="00B63567">
        <w:rPr>
          <w:rFonts w:hint="eastAsia"/>
          <w:b/>
          <w:lang w:eastAsia="ja-JP"/>
        </w:rPr>
        <w:t xml:space="preserve">: </w:t>
      </w:r>
      <w:r w:rsidR="00CA155F" w:rsidRPr="000D6CE8">
        <w:rPr>
          <w:b/>
          <w:lang w:eastAsia="ja-JP"/>
        </w:rPr>
        <w:t xml:space="preserve">If the accepted </w:t>
      </w:r>
      <w:proofErr w:type="spellStart"/>
      <w:r w:rsidR="00CA155F" w:rsidRPr="000D6CE8">
        <w:rPr>
          <w:b/>
          <w:lang w:eastAsia="ja-JP"/>
        </w:rPr>
        <w:t>PSCell</w:t>
      </w:r>
      <w:proofErr w:type="spellEnd"/>
      <w:r w:rsidR="00CA155F" w:rsidRPr="000D6CE8">
        <w:rPr>
          <w:b/>
          <w:lang w:eastAsia="ja-JP"/>
        </w:rPr>
        <w:t xml:space="preserve"> ID in SN addition </w:t>
      </w:r>
      <w:proofErr w:type="spellStart"/>
      <w:r w:rsidR="00CA155F" w:rsidRPr="000D6CE8">
        <w:rPr>
          <w:b/>
          <w:lang w:eastAsia="ja-JP"/>
        </w:rPr>
        <w:t>Ack</w:t>
      </w:r>
      <w:proofErr w:type="spellEnd"/>
      <w:r w:rsidR="00CA155F" w:rsidRPr="000D6CE8">
        <w:rPr>
          <w:b/>
          <w:lang w:eastAsia="ja-JP"/>
        </w:rPr>
        <w:t xml:space="preserve"> message from T-SNs does not match the </w:t>
      </w:r>
      <w:proofErr w:type="spellStart"/>
      <w:r w:rsidR="00CA155F" w:rsidRPr="000D6CE8">
        <w:rPr>
          <w:b/>
          <w:lang w:eastAsia="ja-JP"/>
        </w:rPr>
        <w:t>PSCell</w:t>
      </w:r>
      <w:proofErr w:type="spellEnd"/>
      <w:r w:rsidR="00CA155F" w:rsidRPr="000D6CE8">
        <w:rPr>
          <w:b/>
          <w:lang w:eastAsia="ja-JP"/>
        </w:rPr>
        <w:t xml:space="preserve"> ID in SN required message, and no FR2 measurement gap is configured by S-SN, MN could remove the unnecessary execution condition</w:t>
      </w:r>
      <w:r>
        <w:rPr>
          <w:b/>
          <w:lang w:eastAsia="ja-JP"/>
        </w:rPr>
        <w:t>s</w:t>
      </w:r>
      <w:r w:rsidR="00CA155F" w:rsidRPr="000D6CE8">
        <w:rPr>
          <w:b/>
          <w:lang w:eastAsia="ja-JP"/>
        </w:rPr>
        <w:t xml:space="preserve"> associated with</w:t>
      </w:r>
      <w:r>
        <w:rPr>
          <w:b/>
          <w:lang w:eastAsia="ja-JP"/>
        </w:rPr>
        <w:t xml:space="preserve"> unaccepted</w:t>
      </w:r>
      <w:r w:rsidR="00CA155F" w:rsidRPr="000D6CE8">
        <w:rPr>
          <w:b/>
          <w:lang w:eastAsia="ja-JP"/>
        </w:rPr>
        <w:t xml:space="preserve"> </w:t>
      </w:r>
      <w:proofErr w:type="spellStart"/>
      <w:r w:rsidR="00CA155F" w:rsidRPr="000D6CE8">
        <w:rPr>
          <w:b/>
          <w:lang w:eastAsia="ja-JP"/>
        </w:rPr>
        <w:t>PSCell</w:t>
      </w:r>
      <w:proofErr w:type="spellEnd"/>
      <w:r w:rsidR="00CA155F" w:rsidRPr="000D6CE8">
        <w:rPr>
          <w:b/>
          <w:lang w:eastAsia="ja-JP"/>
        </w:rPr>
        <w:t xml:space="preserve"> ID, build RRC Reconfiguration </w:t>
      </w:r>
      <w:r>
        <w:rPr>
          <w:b/>
          <w:lang w:eastAsia="ja-JP"/>
        </w:rPr>
        <w:t xml:space="preserve">of accepted cells </w:t>
      </w:r>
      <w:r w:rsidR="00CA155F" w:rsidRPr="000D6CE8">
        <w:rPr>
          <w:b/>
          <w:lang w:eastAsia="ja-JP"/>
        </w:rPr>
        <w:t>and send it to UE.</w:t>
      </w:r>
    </w:p>
    <w:p w14:paraId="793BED91" w14:textId="75080871" w:rsidR="00B63567" w:rsidRPr="00B63567" w:rsidRDefault="00B63567" w:rsidP="00AD3CAF">
      <w:pPr>
        <w:ind w:leftChars="10" w:left="20"/>
        <w:rPr>
          <w:b/>
          <w:lang w:eastAsia="ja-JP"/>
        </w:rPr>
      </w:pPr>
      <w:r>
        <w:rPr>
          <w:b/>
          <w:lang w:eastAsia="ja-JP"/>
        </w:rPr>
        <w:t>Proposal</w:t>
      </w:r>
      <w:r w:rsidR="002E01DA">
        <w:rPr>
          <w:b/>
          <w:lang w:eastAsia="ja-JP"/>
        </w:rPr>
        <w:t xml:space="preserve"> </w:t>
      </w:r>
      <w:r>
        <w:rPr>
          <w:b/>
          <w:lang w:eastAsia="ja-JP"/>
        </w:rPr>
        <w:t xml:space="preserve">5: </w:t>
      </w:r>
      <w:r w:rsidRPr="00393368">
        <w:rPr>
          <w:b/>
          <w:lang w:eastAsia="ja-JP"/>
        </w:rPr>
        <w:t xml:space="preserve">If the accepted </w:t>
      </w:r>
      <w:proofErr w:type="spellStart"/>
      <w:r w:rsidRPr="00393368">
        <w:rPr>
          <w:b/>
          <w:lang w:eastAsia="ja-JP"/>
        </w:rPr>
        <w:t>PSCell</w:t>
      </w:r>
      <w:proofErr w:type="spellEnd"/>
      <w:r w:rsidRPr="00393368">
        <w:rPr>
          <w:b/>
          <w:lang w:eastAsia="ja-JP"/>
        </w:rPr>
        <w:t xml:space="preserve"> ID in SN addition </w:t>
      </w:r>
      <w:proofErr w:type="spellStart"/>
      <w:r w:rsidRPr="00393368">
        <w:rPr>
          <w:b/>
          <w:lang w:eastAsia="ja-JP"/>
        </w:rPr>
        <w:t>Ack</w:t>
      </w:r>
      <w:proofErr w:type="spellEnd"/>
      <w:r w:rsidRPr="00393368">
        <w:rPr>
          <w:b/>
          <w:lang w:eastAsia="ja-JP"/>
        </w:rPr>
        <w:t xml:space="preserve"> message from T-SNs does not match the </w:t>
      </w:r>
      <w:proofErr w:type="spellStart"/>
      <w:r w:rsidRPr="00393368">
        <w:rPr>
          <w:b/>
          <w:lang w:eastAsia="ja-JP"/>
        </w:rPr>
        <w:t>PSCell</w:t>
      </w:r>
      <w:proofErr w:type="spellEnd"/>
      <w:r w:rsidRPr="00393368">
        <w:rPr>
          <w:b/>
          <w:lang w:eastAsia="ja-JP"/>
        </w:rPr>
        <w:t xml:space="preserve"> ID in SN required message, </w:t>
      </w:r>
      <w:r>
        <w:rPr>
          <w:b/>
          <w:lang w:eastAsia="ja-JP"/>
        </w:rPr>
        <w:t xml:space="preserve">and </w:t>
      </w:r>
      <w:r w:rsidRPr="00393368">
        <w:rPr>
          <w:b/>
          <w:lang w:eastAsia="ja-JP"/>
        </w:rPr>
        <w:t>FR2 measurement gap is configured by S-SN,</w:t>
      </w:r>
      <w:r>
        <w:rPr>
          <w:b/>
          <w:lang w:eastAsia="ja-JP"/>
        </w:rPr>
        <w:t xml:space="preserve"> MN could wait for execution condition and measurement </w:t>
      </w:r>
      <w:proofErr w:type="spellStart"/>
      <w:r>
        <w:rPr>
          <w:b/>
          <w:lang w:eastAsia="ja-JP"/>
        </w:rPr>
        <w:t>config</w:t>
      </w:r>
      <w:proofErr w:type="spellEnd"/>
      <w:r>
        <w:rPr>
          <w:b/>
          <w:lang w:eastAsia="ja-JP"/>
        </w:rPr>
        <w:t xml:space="preserve"> update by S-SN. </w:t>
      </w:r>
    </w:p>
    <w:p w14:paraId="664AB86C" w14:textId="77777777" w:rsidR="00286581" w:rsidRDefault="002D7D46" w:rsidP="00286581">
      <w:pPr>
        <w:pStyle w:val="2"/>
        <w:numPr>
          <w:ilvl w:val="0"/>
          <w:numId w:val="2"/>
        </w:numPr>
        <w:rPr>
          <w:lang w:eastAsia="ja-JP"/>
        </w:rPr>
      </w:pPr>
      <w:r>
        <w:rPr>
          <w:rFonts w:hint="eastAsia"/>
          <w:lang w:eastAsia="ja-JP"/>
        </w:rPr>
        <w:t>Conclusion</w:t>
      </w:r>
    </w:p>
    <w:p w14:paraId="5B91E8DD" w14:textId="77777777" w:rsidR="00136AAE" w:rsidRPr="00136AAE" w:rsidRDefault="00136AAE" w:rsidP="000D133B">
      <w:pPr>
        <w:pStyle w:val="ab"/>
        <w:ind w:leftChars="0" w:left="0"/>
        <w:rPr>
          <w:lang w:eastAsia="ja-JP"/>
        </w:rPr>
      </w:pPr>
      <w:r w:rsidRPr="00136AAE">
        <w:rPr>
          <w:rFonts w:hint="eastAsia"/>
          <w:lang w:eastAsia="ja-JP"/>
        </w:rPr>
        <w:t xml:space="preserve">Based </w:t>
      </w:r>
      <w:r w:rsidRPr="00136AAE">
        <w:rPr>
          <w:lang w:eastAsia="ja-JP"/>
        </w:rPr>
        <w:t>on the discussion in the previous sections, we made the following proposals:</w:t>
      </w:r>
      <w:r w:rsidRPr="00136AAE">
        <w:rPr>
          <w:rFonts w:hint="eastAsia"/>
          <w:lang w:eastAsia="ja-JP"/>
        </w:rPr>
        <w:t xml:space="preserve"> </w:t>
      </w:r>
    </w:p>
    <w:p w14:paraId="079F5A21" w14:textId="4B75E88C" w:rsidR="000D133B" w:rsidRPr="00D80FE3" w:rsidRDefault="000D133B" w:rsidP="000D133B">
      <w:pPr>
        <w:pStyle w:val="ab"/>
        <w:ind w:leftChars="0" w:left="0"/>
        <w:rPr>
          <w:b/>
          <w:lang w:eastAsia="ja-JP"/>
        </w:rPr>
      </w:pPr>
      <w:r>
        <w:rPr>
          <w:b/>
          <w:lang w:eastAsia="ja-JP"/>
        </w:rPr>
        <w:t>Observation</w:t>
      </w:r>
      <w:r w:rsidR="002E01DA">
        <w:rPr>
          <w:b/>
          <w:lang w:eastAsia="ja-JP"/>
        </w:rPr>
        <w:t xml:space="preserve"> </w:t>
      </w:r>
      <w:r>
        <w:rPr>
          <w:b/>
          <w:lang w:eastAsia="ja-JP"/>
        </w:rPr>
        <w:t xml:space="preserve">1: If T-SN fails to accept the candidate cells selected by S-SN in the Conditional </w:t>
      </w:r>
      <w:proofErr w:type="spellStart"/>
      <w:r>
        <w:rPr>
          <w:b/>
          <w:lang w:eastAsia="ja-JP"/>
        </w:rPr>
        <w:t>PSCell</w:t>
      </w:r>
      <w:proofErr w:type="spellEnd"/>
      <w:r>
        <w:rPr>
          <w:b/>
          <w:lang w:eastAsia="ja-JP"/>
        </w:rPr>
        <w:t xml:space="preserve"> change, UE may set up an unnecessary measurement gap. During the measurement gap, UE is unable to transmit data, which may lead to degradation of UE throughput. </w:t>
      </w:r>
    </w:p>
    <w:p w14:paraId="5FEF8A75" w14:textId="1A8D0D93" w:rsidR="00B63567" w:rsidRDefault="00B63567" w:rsidP="000D6CE8">
      <w:pPr>
        <w:rPr>
          <w:b/>
          <w:lang w:eastAsia="ja-JP"/>
        </w:rPr>
      </w:pPr>
      <w:r w:rsidRPr="00393368">
        <w:rPr>
          <w:b/>
          <w:lang w:eastAsia="ja-JP"/>
        </w:rPr>
        <w:t>Observation</w:t>
      </w:r>
      <w:r w:rsidR="002E01DA">
        <w:rPr>
          <w:b/>
          <w:lang w:eastAsia="ja-JP"/>
        </w:rPr>
        <w:t xml:space="preserve"> </w:t>
      </w:r>
      <w:r w:rsidRPr="00393368">
        <w:rPr>
          <w:b/>
          <w:lang w:eastAsia="ja-JP"/>
        </w:rPr>
        <w:t>2: RAN3 discussed that for SN initiated inter-SN CPC replace, SN change procedure together with MN initiated SN modification is to be used.</w:t>
      </w:r>
    </w:p>
    <w:p w14:paraId="709A681E" w14:textId="6284F287" w:rsidR="00B63567" w:rsidRPr="00393368" w:rsidRDefault="00B63567" w:rsidP="000D6CE8">
      <w:pPr>
        <w:rPr>
          <w:b/>
          <w:lang w:eastAsia="ja-JP"/>
        </w:rPr>
      </w:pPr>
      <w:r w:rsidRPr="00393368">
        <w:rPr>
          <w:b/>
          <w:lang w:eastAsia="ja-JP"/>
        </w:rPr>
        <w:t>Observation</w:t>
      </w:r>
      <w:r w:rsidR="002E01DA">
        <w:rPr>
          <w:b/>
          <w:lang w:eastAsia="ja-JP"/>
        </w:rPr>
        <w:t xml:space="preserve"> </w:t>
      </w:r>
      <w:r w:rsidRPr="00393368">
        <w:rPr>
          <w:b/>
          <w:lang w:eastAsia="ja-JP"/>
        </w:rPr>
        <w:t>3: In order to differentiate the SN configuration replac</w:t>
      </w:r>
      <w:r>
        <w:rPr>
          <w:b/>
          <w:lang w:eastAsia="ja-JP"/>
        </w:rPr>
        <w:t>e</w:t>
      </w:r>
      <w:r w:rsidRPr="00393368">
        <w:rPr>
          <w:b/>
          <w:lang w:eastAsia="ja-JP"/>
        </w:rPr>
        <w:t xml:space="preserve"> with the legacy SN change procedure, it is </w:t>
      </w:r>
      <w:proofErr w:type="gramStart"/>
      <w:r w:rsidRPr="00393368">
        <w:rPr>
          <w:b/>
          <w:lang w:eastAsia="ja-JP"/>
        </w:rPr>
        <w:t>necessary</w:t>
      </w:r>
      <w:proofErr w:type="gramEnd"/>
      <w:r w:rsidRPr="00393368">
        <w:rPr>
          <w:b/>
          <w:lang w:eastAsia="ja-JP"/>
        </w:rPr>
        <w:t xml:space="preserve"> to include an S-SN configuration </w:t>
      </w:r>
      <w:r>
        <w:rPr>
          <w:b/>
          <w:lang w:eastAsia="ja-JP"/>
        </w:rPr>
        <w:t xml:space="preserve">replace </w:t>
      </w:r>
      <w:r w:rsidRPr="00393368">
        <w:rPr>
          <w:b/>
          <w:lang w:eastAsia="ja-JP"/>
        </w:rPr>
        <w:t xml:space="preserve">indication in SN change required message </w:t>
      </w:r>
      <w:r>
        <w:rPr>
          <w:b/>
          <w:lang w:eastAsia="ja-JP"/>
        </w:rPr>
        <w:t xml:space="preserve">sending </w:t>
      </w:r>
      <w:r w:rsidRPr="00393368">
        <w:rPr>
          <w:b/>
          <w:lang w:eastAsia="ja-JP"/>
        </w:rPr>
        <w:t>to MN.</w:t>
      </w:r>
      <w:r>
        <w:rPr>
          <w:b/>
          <w:lang w:eastAsia="ja-JP"/>
        </w:rPr>
        <w:t xml:space="preserve"> The S-SN configuration replace indication could be</w:t>
      </w:r>
      <w:r w:rsidRPr="00393368">
        <w:rPr>
          <w:b/>
          <w:lang w:eastAsia="ja-JP"/>
        </w:rPr>
        <w:t xml:space="preserve"> execution condition update or measurement </w:t>
      </w:r>
      <w:proofErr w:type="spellStart"/>
      <w:r w:rsidRPr="00393368">
        <w:rPr>
          <w:b/>
          <w:lang w:eastAsia="ja-JP"/>
        </w:rPr>
        <w:t>config</w:t>
      </w:r>
      <w:proofErr w:type="spellEnd"/>
      <w:r w:rsidRPr="00393368">
        <w:rPr>
          <w:b/>
          <w:lang w:eastAsia="ja-JP"/>
        </w:rPr>
        <w:t xml:space="preserve"> update indication from RAN2 point view.</w:t>
      </w:r>
      <w:r w:rsidRPr="00393368">
        <w:rPr>
          <w:rFonts w:hint="eastAsia"/>
          <w:b/>
          <w:lang w:eastAsia="ja-JP"/>
        </w:rPr>
        <w:t xml:space="preserve"> </w:t>
      </w:r>
    </w:p>
    <w:p w14:paraId="39046C24" w14:textId="77777777" w:rsidR="00B63567" w:rsidRPr="00B63567" w:rsidRDefault="00B63567" w:rsidP="000D133B">
      <w:pPr>
        <w:rPr>
          <w:b/>
          <w:lang w:eastAsia="ja-JP"/>
        </w:rPr>
      </w:pPr>
    </w:p>
    <w:p w14:paraId="78FC4A27" w14:textId="7F86B35C" w:rsidR="00B63567" w:rsidRPr="00C82549" w:rsidRDefault="00B63567" w:rsidP="000D6CE8">
      <w:pPr>
        <w:rPr>
          <w:b/>
          <w:lang w:eastAsia="ja-JP"/>
        </w:rPr>
      </w:pPr>
      <w:r>
        <w:rPr>
          <w:rFonts w:hint="eastAsia"/>
          <w:b/>
          <w:lang w:eastAsia="ja-JP"/>
        </w:rPr>
        <w:t>Proposal</w:t>
      </w:r>
      <w:r w:rsidR="002E01DA">
        <w:rPr>
          <w:rFonts w:hint="eastAsia"/>
          <w:b/>
          <w:lang w:eastAsia="ja-JP"/>
        </w:rPr>
        <w:t xml:space="preserve"> </w:t>
      </w:r>
      <w:r>
        <w:rPr>
          <w:b/>
          <w:lang w:eastAsia="ja-JP"/>
        </w:rPr>
        <w:t>1:</w:t>
      </w:r>
      <w:r w:rsidRPr="00C82549">
        <w:rPr>
          <w:b/>
          <w:lang w:eastAsia="ja-JP"/>
        </w:rPr>
        <w:t xml:space="preserve"> </w:t>
      </w:r>
      <w:r>
        <w:rPr>
          <w:b/>
          <w:lang w:eastAsia="ja-JP"/>
        </w:rPr>
        <w:t>For SN initiated inter-SN CPC update, introduce</w:t>
      </w:r>
      <w:r w:rsidRPr="00C82549">
        <w:rPr>
          <w:b/>
          <w:lang w:eastAsia="ja-JP"/>
        </w:rPr>
        <w:t xml:space="preserve"> an indication about the update of the execution condition </w:t>
      </w:r>
      <w:r>
        <w:rPr>
          <w:b/>
          <w:lang w:eastAsia="ja-JP"/>
        </w:rPr>
        <w:t xml:space="preserve">or S-SN measurement </w:t>
      </w:r>
      <w:proofErr w:type="spellStart"/>
      <w:r>
        <w:rPr>
          <w:b/>
          <w:lang w:eastAsia="ja-JP"/>
        </w:rPr>
        <w:t>config</w:t>
      </w:r>
      <w:proofErr w:type="spellEnd"/>
      <w:r>
        <w:rPr>
          <w:b/>
          <w:lang w:eastAsia="ja-JP"/>
        </w:rPr>
        <w:t xml:space="preserve"> update in</w:t>
      </w:r>
      <w:r w:rsidRPr="00C82549">
        <w:rPr>
          <w:b/>
          <w:lang w:eastAsia="ja-JP"/>
        </w:rPr>
        <w:t xml:space="preserve"> SN change required msg.</w:t>
      </w:r>
    </w:p>
    <w:p w14:paraId="24C8B64C" w14:textId="77777777" w:rsidR="00B63567" w:rsidRDefault="00B63567" w:rsidP="00B63567">
      <w:pPr>
        <w:ind w:leftChars="10" w:left="20"/>
        <w:rPr>
          <w:b/>
          <w:lang w:eastAsia="ja-JP"/>
        </w:rPr>
      </w:pPr>
      <w:r w:rsidRPr="00136AAE">
        <w:rPr>
          <w:b/>
          <w:lang w:eastAsia="ja-JP"/>
        </w:rPr>
        <w:t xml:space="preserve">Proposal </w:t>
      </w:r>
      <w:r>
        <w:rPr>
          <w:b/>
          <w:lang w:eastAsia="ja-JP"/>
        </w:rPr>
        <w:t>2</w:t>
      </w:r>
      <w:r w:rsidRPr="00136AAE">
        <w:rPr>
          <w:rFonts w:hint="eastAsia"/>
          <w:b/>
          <w:lang w:eastAsia="ja-JP"/>
        </w:rPr>
        <w:t>:</w:t>
      </w:r>
      <w:r w:rsidRPr="00136AAE">
        <w:rPr>
          <w:b/>
          <w:lang w:eastAsia="ja-JP"/>
        </w:rPr>
        <w:t xml:space="preserve"> Enable MN to match the candidate cell </w:t>
      </w:r>
      <w:r>
        <w:rPr>
          <w:b/>
          <w:lang w:eastAsia="ja-JP"/>
        </w:rPr>
        <w:t>sent</w:t>
      </w:r>
      <w:r w:rsidRPr="00136AAE">
        <w:rPr>
          <w:b/>
          <w:lang w:eastAsia="ja-JP"/>
        </w:rPr>
        <w:t xml:space="preserve"> by S-SN and the accepted cell by T-SN</w:t>
      </w:r>
      <w:r>
        <w:rPr>
          <w:b/>
          <w:lang w:eastAsia="ja-JP"/>
        </w:rPr>
        <w:t xml:space="preserve"> based on </w:t>
      </w:r>
      <w:proofErr w:type="spellStart"/>
      <w:r>
        <w:rPr>
          <w:b/>
          <w:lang w:eastAsia="ja-JP"/>
        </w:rPr>
        <w:t>PSCell</w:t>
      </w:r>
      <w:proofErr w:type="spellEnd"/>
      <w:r>
        <w:rPr>
          <w:b/>
          <w:lang w:eastAsia="ja-JP"/>
        </w:rPr>
        <w:t xml:space="preserve"> ID</w:t>
      </w:r>
      <w:r w:rsidRPr="00136AAE">
        <w:rPr>
          <w:b/>
          <w:lang w:eastAsia="ja-JP"/>
        </w:rPr>
        <w:t xml:space="preserve">, and determine the necessity of waiting for updated configuration </w:t>
      </w:r>
      <w:proofErr w:type="spellStart"/>
      <w:r w:rsidRPr="00136AAE">
        <w:rPr>
          <w:b/>
          <w:lang w:eastAsia="ja-JP"/>
        </w:rPr>
        <w:t>msg</w:t>
      </w:r>
      <w:proofErr w:type="spellEnd"/>
      <w:r w:rsidRPr="00136AAE">
        <w:rPr>
          <w:b/>
          <w:lang w:eastAsia="ja-JP"/>
        </w:rPr>
        <w:t xml:space="preserve"> from T-SN.</w:t>
      </w:r>
      <w:r>
        <w:rPr>
          <w:rFonts w:hint="eastAsia"/>
          <w:b/>
          <w:lang w:eastAsia="ja-JP"/>
        </w:rPr>
        <w:t xml:space="preserve"> </w:t>
      </w:r>
    </w:p>
    <w:p w14:paraId="430651DC" w14:textId="5E250E2B" w:rsidR="00B63567" w:rsidRPr="00393368" w:rsidRDefault="00B63567" w:rsidP="00B63567">
      <w:pPr>
        <w:ind w:leftChars="10" w:left="20"/>
        <w:rPr>
          <w:b/>
          <w:lang w:eastAsia="ja-JP"/>
        </w:rPr>
      </w:pPr>
      <w:r w:rsidRPr="00393368">
        <w:rPr>
          <w:b/>
          <w:lang w:eastAsia="ja-JP"/>
        </w:rPr>
        <w:t>Proposal</w:t>
      </w:r>
      <w:r w:rsidR="002E01DA">
        <w:rPr>
          <w:b/>
          <w:lang w:eastAsia="ja-JP"/>
        </w:rPr>
        <w:t xml:space="preserve"> </w:t>
      </w:r>
      <w:r w:rsidRPr="00393368">
        <w:rPr>
          <w:b/>
          <w:lang w:eastAsia="ja-JP"/>
        </w:rPr>
        <w:t xml:space="preserve">3: If the accepted </w:t>
      </w:r>
      <w:proofErr w:type="spellStart"/>
      <w:r w:rsidRPr="00393368">
        <w:rPr>
          <w:b/>
          <w:lang w:eastAsia="ja-JP"/>
        </w:rPr>
        <w:t>PSCell</w:t>
      </w:r>
      <w:proofErr w:type="spellEnd"/>
      <w:r w:rsidRPr="00393368">
        <w:rPr>
          <w:b/>
          <w:lang w:eastAsia="ja-JP"/>
        </w:rPr>
        <w:t xml:space="preserve"> ID in SN addition </w:t>
      </w:r>
      <w:proofErr w:type="spellStart"/>
      <w:r w:rsidRPr="00393368">
        <w:rPr>
          <w:b/>
          <w:lang w:eastAsia="ja-JP"/>
        </w:rPr>
        <w:t>Ack</w:t>
      </w:r>
      <w:proofErr w:type="spellEnd"/>
      <w:r w:rsidRPr="00393368">
        <w:rPr>
          <w:b/>
          <w:lang w:eastAsia="ja-JP"/>
        </w:rPr>
        <w:t xml:space="preserve"> message from T-SNs match the </w:t>
      </w:r>
      <w:proofErr w:type="spellStart"/>
      <w:r w:rsidRPr="00393368">
        <w:rPr>
          <w:b/>
          <w:lang w:eastAsia="ja-JP"/>
        </w:rPr>
        <w:t>PSCell</w:t>
      </w:r>
      <w:proofErr w:type="spellEnd"/>
      <w:r w:rsidRPr="00393368">
        <w:rPr>
          <w:b/>
          <w:lang w:eastAsia="ja-JP"/>
        </w:rPr>
        <w:t xml:space="preserve"> ID in SN required message, MN could directly build RRC reconfiguration and send it to UE.</w:t>
      </w:r>
    </w:p>
    <w:p w14:paraId="647F2D00" w14:textId="0280AF93" w:rsidR="00B63567" w:rsidRDefault="00B63567" w:rsidP="00B63567">
      <w:pPr>
        <w:ind w:leftChars="10" w:left="20"/>
        <w:rPr>
          <w:b/>
          <w:lang w:eastAsia="ja-JP"/>
        </w:rPr>
      </w:pPr>
      <w:r w:rsidRPr="00393368">
        <w:rPr>
          <w:rFonts w:hint="eastAsia"/>
          <w:b/>
          <w:lang w:eastAsia="ja-JP"/>
        </w:rPr>
        <w:t>Proposal</w:t>
      </w:r>
      <w:r w:rsidR="002E01DA">
        <w:rPr>
          <w:b/>
          <w:lang w:eastAsia="ja-JP"/>
        </w:rPr>
        <w:t xml:space="preserve"> </w:t>
      </w:r>
      <w:r w:rsidRPr="00393368">
        <w:rPr>
          <w:rFonts w:hint="eastAsia"/>
          <w:b/>
          <w:lang w:eastAsia="ja-JP"/>
        </w:rPr>
        <w:t xml:space="preserve">4: </w:t>
      </w:r>
      <w:r w:rsidRPr="00393368">
        <w:rPr>
          <w:b/>
          <w:lang w:eastAsia="ja-JP"/>
        </w:rPr>
        <w:t xml:space="preserve">If the accepted </w:t>
      </w:r>
      <w:proofErr w:type="spellStart"/>
      <w:r w:rsidRPr="00393368">
        <w:rPr>
          <w:b/>
          <w:lang w:eastAsia="ja-JP"/>
        </w:rPr>
        <w:t>PSCell</w:t>
      </w:r>
      <w:proofErr w:type="spellEnd"/>
      <w:r w:rsidRPr="00393368">
        <w:rPr>
          <w:b/>
          <w:lang w:eastAsia="ja-JP"/>
        </w:rPr>
        <w:t xml:space="preserve"> ID in SN addition </w:t>
      </w:r>
      <w:proofErr w:type="spellStart"/>
      <w:r w:rsidRPr="00393368">
        <w:rPr>
          <w:b/>
          <w:lang w:eastAsia="ja-JP"/>
        </w:rPr>
        <w:t>Ack</w:t>
      </w:r>
      <w:proofErr w:type="spellEnd"/>
      <w:r w:rsidRPr="00393368">
        <w:rPr>
          <w:b/>
          <w:lang w:eastAsia="ja-JP"/>
        </w:rPr>
        <w:t xml:space="preserve"> message from T-SNs does not match the </w:t>
      </w:r>
      <w:proofErr w:type="spellStart"/>
      <w:r w:rsidRPr="00393368">
        <w:rPr>
          <w:b/>
          <w:lang w:eastAsia="ja-JP"/>
        </w:rPr>
        <w:t>PSCell</w:t>
      </w:r>
      <w:proofErr w:type="spellEnd"/>
      <w:r w:rsidRPr="00393368">
        <w:rPr>
          <w:b/>
          <w:lang w:eastAsia="ja-JP"/>
        </w:rPr>
        <w:t xml:space="preserve"> ID in SN required message, and no FR2 measurement gap is configured by S-SN, MN could remove the unnecessary </w:t>
      </w:r>
      <w:r w:rsidRPr="00393368">
        <w:rPr>
          <w:b/>
          <w:lang w:eastAsia="ja-JP"/>
        </w:rPr>
        <w:lastRenderedPageBreak/>
        <w:t>execution condition</w:t>
      </w:r>
      <w:r>
        <w:rPr>
          <w:b/>
          <w:lang w:eastAsia="ja-JP"/>
        </w:rPr>
        <w:t>s</w:t>
      </w:r>
      <w:r w:rsidRPr="00393368">
        <w:rPr>
          <w:b/>
          <w:lang w:eastAsia="ja-JP"/>
        </w:rPr>
        <w:t xml:space="preserve"> associated with</w:t>
      </w:r>
      <w:r>
        <w:rPr>
          <w:b/>
          <w:lang w:eastAsia="ja-JP"/>
        </w:rPr>
        <w:t xml:space="preserve"> unaccepted</w:t>
      </w:r>
      <w:r w:rsidRPr="00393368">
        <w:rPr>
          <w:b/>
          <w:lang w:eastAsia="ja-JP"/>
        </w:rPr>
        <w:t xml:space="preserve"> </w:t>
      </w:r>
      <w:proofErr w:type="spellStart"/>
      <w:r w:rsidRPr="00393368">
        <w:rPr>
          <w:b/>
          <w:lang w:eastAsia="ja-JP"/>
        </w:rPr>
        <w:t>PSCell</w:t>
      </w:r>
      <w:proofErr w:type="spellEnd"/>
      <w:r w:rsidRPr="00393368">
        <w:rPr>
          <w:b/>
          <w:lang w:eastAsia="ja-JP"/>
        </w:rPr>
        <w:t xml:space="preserve"> ID, build RRC Reconfiguration </w:t>
      </w:r>
      <w:r>
        <w:rPr>
          <w:b/>
          <w:lang w:eastAsia="ja-JP"/>
        </w:rPr>
        <w:t xml:space="preserve">of accepted cells </w:t>
      </w:r>
      <w:r w:rsidRPr="00393368">
        <w:rPr>
          <w:b/>
          <w:lang w:eastAsia="ja-JP"/>
        </w:rPr>
        <w:t>and send it to UE.</w:t>
      </w:r>
    </w:p>
    <w:p w14:paraId="7DEE4F29" w14:textId="7939F626" w:rsidR="00B63567" w:rsidRPr="00393368" w:rsidRDefault="00B63567" w:rsidP="00B63567">
      <w:pPr>
        <w:ind w:leftChars="10" w:left="20"/>
        <w:rPr>
          <w:b/>
          <w:lang w:eastAsia="ja-JP"/>
        </w:rPr>
      </w:pPr>
      <w:r>
        <w:rPr>
          <w:b/>
          <w:lang w:eastAsia="ja-JP"/>
        </w:rPr>
        <w:t>Proposal</w:t>
      </w:r>
      <w:r w:rsidR="002E01DA">
        <w:rPr>
          <w:b/>
          <w:lang w:eastAsia="ja-JP"/>
        </w:rPr>
        <w:t xml:space="preserve"> </w:t>
      </w:r>
      <w:r>
        <w:rPr>
          <w:b/>
          <w:lang w:eastAsia="ja-JP"/>
        </w:rPr>
        <w:t xml:space="preserve">5: </w:t>
      </w:r>
      <w:r w:rsidRPr="00393368">
        <w:rPr>
          <w:b/>
          <w:lang w:eastAsia="ja-JP"/>
        </w:rPr>
        <w:t xml:space="preserve">If the accepted </w:t>
      </w:r>
      <w:proofErr w:type="spellStart"/>
      <w:r w:rsidRPr="00393368">
        <w:rPr>
          <w:b/>
          <w:lang w:eastAsia="ja-JP"/>
        </w:rPr>
        <w:t>PSCell</w:t>
      </w:r>
      <w:proofErr w:type="spellEnd"/>
      <w:r w:rsidRPr="00393368">
        <w:rPr>
          <w:b/>
          <w:lang w:eastAsia="ja-JP"/>
        </w:rPr>
        <w:t xml:space="preserve"> ID in SN addition </w:t>
      </w:r>
      <w:proofErr w:type="spellStart"/>
      <w:r w:rsidRPr="00393368">
        <w:rPr>
          <w:b/>
          <w:lang w:eastAsia="ja-JP"/>
        </w:rPr>
        <w:t>Ack</w:t>
      </w:r>
      <w:proofErr w:type="spellEnd"/>
      <w:r w:rsidRPr="00393368">
        <w:rPr>
          <w:b/>
          <w:lang w:eastAsia="ja-JP"/>
        </w:rPr>
        <w:t xml:space="preserve"> message from T-SNs does not match the </w:t>
      </w:r>
      <w:proofErr w:type="spellStart"/>
      <w:r w:rsidRPr="00393368">
        <w:rPr>
          <w:b/>
          <w:lang w:eastAsia="ja-JP"/>
        </w:rPr>
        <w:t>PSCell</w:t>
      </w:r>
      <w:proofErr w:type="spellEnd"/>
      <w:r w:rsidRPr="00393368">
        <w:rPr>
          <w:b/>
          <w:lang w:eastAsia="ja-JP"/>
        </w:rPr>
        <w:t xml:space="preserve"> ID in SN required message, </w:t>
      </w:r>
      <w:r>
        <w:rPr>
          <w:b/>
          <w:lang w:eastAsia="ja-JP"/>
        </w:rPr>
        <w:t xml:space="preserve">and </w:t>
      </w:r>
      <w:r w:rsidRPr="00393368">
        <w:rPr>
          <w:b/>
          <w:lang w:eastAsia="ja-JP"/>
        </w:rPr>
        <w:t>FR2 measurement gap is configured by S-SN,</w:t>
      </w:r>
      <w:r>
        <w:rPr>
          <w:b/>
          <w:lang w:eastAsia="ja-JP"/>
        </w:rPr>
        <w:t xml:space="preserve"> MN could wait for execution condition and measurement </w:t>
      </w:r>
      <w:proofErr w:type="spellStart"/>
      <w:r>
        <w:rPr>
          <w:b/>
          <w:lang w:eastAsia="ja-JP"/>
        </w:rPr>
        <w:t>config</w:t>
      </w:r>
      <w:proofErr w:type="spellEnd"/>
      <w:r>
        <w:rPr>
          <w:b/>
          <w:lang w:eastAsia="ja-JP"/>
        </w:rPr>
        <w:t xml:space="preserve"> update by S-SN. </w:t>
      </w:r>
    </w:p>
    <w:p w14:paraId="373E832A" w14:textId="77777777" w:rsidR="00136AAE" w:rsidRPr="00280561" w:rsidRDefault="00136AAE" w:rsidP="00136AAE">
      <w:pPr>
        <w:rPr>
          <w:lang w:eastAsia="ja-JP"/>
        </w:rPr>
      </w:pPr>
    </w:p>
    <w:p w14:paraId="743AC10A" w14:textId="77777777" w:rsidR="00136AAE" w:rsidRPr="00863065" w:rsidRDefault="00136AAE" w:rsidP="00136AAE">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0D0C9439" w14:textId="31F91FAA" w:rsidR="00136AAE" w:rsidRDefault="00DE1F32" w:rsidP="00DE1F32">
      <w:pPr>
        <w:pStyle w:val="ab"/>
        <w:ind w:leftChars="0" w:left="0"/>
      </w:pPr>
      <w:r>
        <w:t xml:space="preserve">[1] </w:t>
      </w:r>
      <w:r w:rsidR="00136AAE">
        <w:t>R2-114-e Meeting Report</w:t>
      </w:r>
    </w:p>
    <w:p w14:paraId="369EFE4A" w14:textId="5616805A" w:rsidR="00136AAE" w:rsidRDefault="00DE1F32" w:rsidP="000D6CE8">
      <w:pPr>
        <w:ind w:left="400" w:hangingChars="200" w:hanging="400"/>
        <w:rPr>
          <w:lang w:eastAsia="ja-JP"/>
        </w:rPr>
      </w:pPr>
      <w:r>
        <w:rPr>
          <w:lang w:eastAsia="ja-JP"/>
        </w:rPr>
        <w:t>[2</w:t>
      </w:r>
      <w:r w:rsidR="00B63567" w:rsidRPr="000D6CE8">
        <w:rPr>
          <w:lang w:eastAsia="ja-JP"/>
        </w:rPr>
        <w:t>] R2-2104996</w:t>
      </w:r>
      <w:r w:rsidR="00B63567" w:rsidRPr="000D6CE8">
        <w:rPr>
          <w:lang w:eastAsia="ja-JP"/>
        </w:rPr>
        <w:tab/>
        <w:t xml:space="preserve">SN-initiated Conditional </w:t>
      </w:r>
      <w:proofErr w:type="spellStart"/>
      <w:r w:rsidR="00B63567" w:rsidRPr="000D6CE8">
        <w:rPr>
          <w:lang w:eastAsia="ja-JP"/>
        </w:rPr>
        <w:t>PSCell</w:t>
      </w:r>
      <w:proofErr w:type="spellEnd"/>
      <w:r w:rsidR="00B63567" w:rsidRPr="000D6CE8">
        <w:rPr>
          <w:lang w:eastAsia="ja-JP"/>
        </w:rPr>
        <w:t xml:space="preserve"> Change – clarificat</w:t>
      </w:r>
      <w:r w:rsidR="00B63567" w:rsidRPr="00B63567">
        <w:rPr>
          <w:lang w:eastAsia="ja-JP"/>
        </w:rPr>
        <w:t>ions</w:t>
      </w:r>
      <w:r w:rsidR="00B63567" w:rsidRPr="00B63567">
        <w:rPr>
          <w:lang w:eastAsia="ja-JP"/>
        </w:rPr>
        <w:tab/>
        <w:t xml:space="preserve">Nokia, Nokia Shanghai Bell </w:t>
      </w:r>
      <w:r w:rsidR="00B63567" w:rsidRPr="000D6CE8">
        <w:rPr>
          <w:lang w:eastAsia="ja-JP"/>
        </w:rPr>
        <w:t>discussion</w:t>
      </w:r>
      <w:r w:rsidR="00B63567" w:rsidRPr="000D6CE8">
        <w:rPr>
          <w:lang w:eastAsia="ja-JP"/>
        </w:rPr>
        <w:tab/>
        <w:t>Rel-17</w:t>
      </w:r>
      <w:r w:rsidR="00B63567" w:rsidRPr="000D6CE8">
        <w:rPr>
          <w:lang w:eastAsia="ja-JP"/>
        </w:rPr>
        <w:tab/>
        <w:t>LTE_NR_DC_enh2-Core</w:t>
      </w:r>
    </w:p>
    <w:p w14:paraId="3846DE41" w14:textId="51080801" w:rsidR="00DE1F32" w:rsidRPr="000D6CE8" w:rsidRDefault="00DE1F32" w:rsidP="000D6CE8">
      <w:pPr>
        <w:ind w:left="400" w:hangingChars="200" w:hanging="400"/>
        <w:rPr>
          <w:lang w:eastAsia="ja-JP"/>
        </w:rPr>
      </w:pPr>
      <w:r>
        <w:rPr>
          <w:lang w:eastAsia="ja-JP"/>
        </w:rPr>
        <w:t>[3] R3-111-e Chairman Notes</w:t>
      </w:r>
    </w:p>
    <w:p w14:paraId="754E142B" w14:textId="49AB0C55" w:rsidR="00B63567" w:rsidRPr="000D6CE8" w:rsidRDefault="00DE1F32" w:rsidP="000D6CE8">
      <w:pPr>
        <w:ind w:left="400" w:hangingChars="200" w:hanging="400"/>
        <w:rPr>
          <w:lang w:eastAsia="ja-JP"/>
        </w:rPr>
      </w:pPr>
      <w:r>
        <w:rPr>
          <w:lang w:eastAsia="ja-JP"/>
        </w:rPr>
        <w:t>[4</w:t>
      </w:r>
      <w:r w:rsidR="00B63567" w:rsidRPr="000D6CE8">
        <w:rPr>
          <w:lang w:eastAsia="ja-JP"/>
        </w:rPr>
        <w:t>] R2-2103109</w:t>
      </w:r>
      <w:r w:rsidR="00B63567" w:rsidRPr="000D6CE8">
        <w:rPr>
          <w:lang w:eastAsia="ja-JP"/>
        </w:rPr>
        <w:tab/>
        <w:t>Summary of [Post113-e</w:t>
      </w:r>
      <w:proofErr w:type="gramStart"/>
      <w:r w:rsidR="00B63567" w:rsidRPr="000D6CE8">
        <w:rPr>
          <w:lang w:eastAsia="ja-JP"/>
        </w:rPr>
        <w:t>][</w:t>
      </w:r>
      <w:proofErr w:type="gramEnd"/>
      <w:r w:rsidR="00B63567" w:rsidRPr="000D6CE8">
        <w:rPr>
          <w:lang w:eastAsia="ja-JP"/>
        </w:rPr>
        <w:t>234][</w:t>
      </w:r>
      <w:proofErr w:type="spellStart"/>
      <w:r w:rsidR="00B63567" w:rsidRPr="000D6CE8">
        <w:rPr>
          <w:lang w:eastAsia="ja-JP"/>
        </w:rPr>
        <w:t>eDCCA</w:t>
      </w:r>
      <w:proofErr w:type="spellEnd"/>
      <w:r w:rsidR="00B63567" w:rsidRPr="000D6CE8">
        <w:rPr>
          <w:lang w:eastAsia="ja-JP"/>
        </w:rPr>
        <w:t xml:space="preserve">] CPAC procedures (CATT) 3GPP TSG-RAN WG2 Meeting #113 </w:t>
      </w:r>
      <w:proofErr w:type="spellStart"/>
      <w:r w:rsidR="00B63567" w:rsidRPr="000D6CE8">
        <w:rPr>
          <w:lang w:eastAsia="ja-JP"/>
        </w:rPr>
        <w:t>bis</w:t>
      </w:r>
      <w:proofErr w:type="spellEnd"/>
      <w:r w:rsidR="00B63567" w:rsidRPr="000D6CE8">
        <w:rPr>
          <w:lang w:eastAsia="ja-JP"/>
        </w:rPr>
        <w:t xml:space="preserve"> electronic Online, April 12 – April 20, 2021</w:t>
      </w:r>
    </w:p>
    <w:p w14:paraId="0C8E1D79" w14:textId="77777777" w:rsidR="00136AAE" w:rsidRDefault="00136AAE" w:rsidP="002D7D46">
      <w:pPr>
        <w:rPr>
          <w:b/>
          <w:lang w:eastAsia="ja-JP"/>
        </w:rPr>
      </w:pPr>
    </w:p>
    <w:p w14:paraId="653CA154" w14:textId="77777777" w:rsidR="006831F3" w:rsidRDefault="006831F3"/>
    <w:sectPr w:rsidR="006831F3">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5DF69" w14:textId="77777777" w:rsidR="0070018B" w:rsidRDefault="0070018B" w:rsidP="00286581">
      <w:pPr>
        <w:spacing w:after="0"/>
      </w:pPr>
      <w:r>
        <w:separator/>
      </w:r>
    </w:p>
  </w:endnote>
  <w:endnote w:type="continuationSeparator" w:id="0">
    <w:p w14:paraId="0662B030" w14:textId="77777777" w:rsidR="0070018B" w:rsidRDefault="0070018B" w:rsidP="0028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E4E5"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161F6CA" w14:textId="77777777" w:rsidR="00047AB1" w:rsidRDefault="00047A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5322E" w14:textId="142470F1"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E01DA">
      <w:rPr>
        <w:rStyle w:val="aa"/>
        <w:noProof/>
      </w:rPr>
      <w:t>5</w:t>
    </w:r>
    <w:r>
      <w:rPr>
        <w:rStyle w:val="aa"/>
      </w:rPr>
      <w:fldChar w:fldCharType="end"/>
    </w:r>
  </w:p>
  <w:p w14:paraId="35230074" w14:textId="77777777" w:rsidR="00047AB1" w:rsidRDefault="00047A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F2BC7" w14:textId="77777777" w:rsidR="0070018B" w:rsidRDefault="0070018B" w:rsidP="00286581">
      <w:pPr>
        <w:spacing w:after="0"/>
      </w:pPr>
      <w:r>
        <w:separator/>
      </w:r>
    </w:p>
  </w:footnote>
  <w:footnote w:type="continuationSeparator" w:id="0">
    <w:p w14:paraId="125606F8" w14:textId="77777777" w:rsidR="0070018B" w:rsidRDefault="0070018B" w:rsidP="0028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086B0" w14:textId="77777777" w:rsidR="00047AB1" w:rsidRDefault="00047AB1">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F7E29"/>
    <w:multiLevelType w:val="hybridMultilevel"/>
    <w:tmpl w:val="FCE6B54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3B55722F"/>
    <w:multiLevelType w:val="hybridMultilevel"/>
    <w:tmpl w:val="91C84DE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8B1"/>
    <w:rsid w:val="0001434D"/>
    <w:rsid w:val="0001701D"/>
    <w:rsid w:val="00047AB1"/>
    <w:rsid w:val="00054DF4"/>
    <w:rsid w:val="000850A2"/>
    <w:rsid w:val="000A29D0"/>
    <w:rsid w:val="000D133B"/>
    <w:rsid w:val="000D6CE8"/>
    <w:rsid w:val="00131B96"/>
    <w:rsid w:val="00136AAE"/>
    <w:rsid w:val="001A4046"/>
    <w:rsid w:val="001B2723"/>
    <w:rsid w:val="001C6532"/>
    <w:rsid w:val="001F7532"/>
    <w:rsid w:val="0022645B"/>
    <w:rsid w:val="00286581"/>
    <w:rsid w:val="002B799C"/>
    <w:rsid w:val="002D7D46"/>
    <w:rsid w:val="002E01DA"/>
    <w:rsid w:val="002E6A17"/>
    <w:rsid w:val="003051B3"/>
    <w:rsid w:val="0036736F"/>
    <w:rsid w:val="003E6F93"/>
    <w:rsid w:val="003F7EBC"/>
    <w:rsid w:val="004065B1"/>
    <w:rsid w:val="00412BF8"/>
    <w:rsid w:val="00412EF4"/>
    <w:rsid w:val="00426489"/>
    <w:rsid w:val="004941B4"/>
    <w:rsid w:val="00507B97"/>
    <w:rsid w:val="00567B7C"/>
    <w:rsid w:val="005A08F7"/>
    <w:rsid w:val="005A7D4D"/>
    <w:rsid w:val="005D25D6"/>
    <w:rsid w:val="006335A3"/>
    <w:rsid w:val="00663B47"/>
    <w:rsid w:val="006831F3"/>
    <w:rsid w:val="00696BDE"/>
    <w:rsid w:val="006B455D"/>
    <w:rsid w:val="0070018B"/>
    <w:rsid w:val="00722BCC"/>
    <w:rsid w:val="00751058"/>
    <w:rsid w:val="00764DBD"/>
    <w:rsid w:val="007908A2"/>
    <w:rsid w:val="007A194E"/>
    <w:rsid w:val="007E3D4B"/>
    <w:rsid w:val="008016BC"/>
    <w:rsid w:val="00802209"/>
    <w:rsid w:val="0080467F"/>
    <w:rsid w:val="00805F4C"/>
    <w:rsid w:val="00807C7F"/>
    <w:rsid w:val="008152C4"/>
    <w:rsid w:val="00845024"/>
    <w:rsid w:val="008F5527"/>
    <w:rsid w:val="00900837"/>
    <w:rsid w:val="00945E0B"/>
    <w:rsid w:val="00946F69"/>
    <w:rsid w:val="009878EE"/>
    <w:rsid w:val="009A387D"/>
    <w:rsid w:val="009D12B9"/>
    <w:rsid w:val="00A1265F"/>
    <w:rsid w:val="00A13471"/>
    <w:rsid w:val="00A45DC6"/>
    <w:rsid w:val="00A76552"/>
    <w:rsid w:val="00AD3CAF"/>
    <w:rsid w:val="00B33C3F"/>
    <w:rsid w:val="00B63567"/>
    <w:rsid w:val="00B84ACC"/>
    <w:rsid w:val="00C82549"/>
    <w:rsid w:val="00CA155F"/>
    <w:rsid w:val="00D21D89"/>
    <w:rsid w:val="00D602CF"/>
    <w:rsid w:val="00D80FE3"/>
    <w:rsid w:val="00D8612A"/>
    <w:rsid w:val="00DE1F32"/>
    <w:rsid w:val="00DF7D38"/>
    <w:rsid w:val="00E35F56"/>
    <w:rsid w:val="00E36573"/>
    <w:rsid w:val="00EA2028"/>
    <w:rsid w:val="00EB45FE"/>
    <w:rsid w:val="00EF2371"/>
    <w:rsid w:val="00F276A7"/>
    <w:rsid w:val="00F558B1"/>
    <w:rsid w:val="00F7184C"/>
    <w:rsid w:val="00F9270D"/>
    <w:rsid w:val="00FD1D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89E400"/>
  <w15:chartTrackingRefBased/>
  <w15:docId w15:val="{104CA044-3F31-4ABD-A0C2-7821FD39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567"/>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28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286581"/>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28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286581"/>
  </w:style>
  <w:style w:type="paragraph" w:styleId="a5">
    <w:name w:val="footer"/>
    <w:basedOn w:val="a"/>
    <w:link w:val="a6"/>
    <w:unhideWhenUsed/>
    <w:rsid w:val="00286581"/>
    <w:pPr>
      <w:tabs>
        <w:tab w:val="center" w:pos="4252"/>
        <w:tab w:val="right" w:pos="8504"/>
      </w:tabs>
      <w:snapToGrid w:val="0"/>
    </w:pPr>
  </w:style>
  <w:style w:type="character" w:customStyle="1" w:styleId="a6">
    <w:name w:val="フッター (文字)"/>
    <w:basedOn w:val="a0"/>
    <w:link w:val="a5"/>
    <w:uiPriority w:val="99"/>
    <w:rsid w:val="00286581"/>
  </w:style>
  <w:style w:type="character" w:customStyle="1" w:styleId="20">
    <w:name w:val="見出し 2 (文字)"/>
    <w:aliases w:val="Head2A (文字),2 (文字),H2 (文字),h2 (文字)"/>
    <w:basedOn w:val="a0"/>
    <w:link w:val="2"/>
    <w:rsid w:val="00286581"/>
    <w:rPr>
      <w:rFonts w:ascii="Arial" w:eastAsia="ＭＳ 明朝" w:hAnsi="Arial" w:cs="Times New Roman"/>
      <w:kern w:val="0"/>
      <w:sz w:val="32"/>
      <w:szCs w:val="20"/>
      <w:lang w:val="en-GB" w:eastAsia="en-US"/>
    </w:rPr>
  </w:style>
  <w:style w:type="paragraph" w:customStyle="1" w:styleId="B1">
    <w:name w:val="B1"/>
    <w:basedOn w:val="a7"/>
    <w:rsid w:val="00286581"/>
    <w:pPr>
      <w:ind w:left="568" w:firstLineChars="0" w:hanging="284"/>
      <w:contextualSpacing w:val="0"/>
    </w:pPr>
    <w:rPr>
      <w:lang w:eastAsia="ja-JP"/>
    </w:rPr>
  </w:style>
  <w:style w:type="paragraph" w:styleId="a8">
    <w:name w:val="Title"/>
    <w:basedOn w:val="a"/>
    <w:link w:val="a9"/>
    <w:qFormat/>
    <w:rsid w:val="0028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basedOn w:val="a0"/>
    <w:link w:val="a8"/>
    <w:rsid w:val="00286581"/>
    <w:rPr>
      <w:rFonts w:ascii="Arial" w:eastAsia="ＭＳ 明朝" w:hAnsi="Arial" w:cs="Times New Roman"/>
      <w:b/>
      <w:kern w:val="0"/>
      <w:sz w:val="24"/>
      <w:szCs w:val="20"/>
      <w:lang w:val="de-DE" w:eastAsia="en-US"/>
    </w:rPr>
  </w:style>
  <w:style w:type="character" w:styleId="aa">
    <w:name w:val="page number"/>
    <w:basedOn w:val="a0"/>
    <w:rsid w:val="00286581"/>
  </w:style>
  <w:style w:type="character" w:customStyle="1" w:styleId="10">
    <w:name w:val="見出し 1 (文字)"/>
    <w:basedOn w:val="a0"/>
    <w:link w:val="1"/>
    <w:uiPriority w:val="9"/>
    <w:rsid w:val="00286581"/>
    <w:rPr>
      <w:rFonts w:asciiTheme="majorHAnsi" w:eastAsiaTheme="majorEastAsia" w:hAnsiTheme="majorHAnsi" w:cstheme="majorBidi"/>
      <w:kern w:val="0"/>
      <w:sz w:val="24"/>
      <w:szCs w:val="24"/>
      <w:lang w:val="en-GB" w:eastAsia="en-US"/>
    </w:rPr>
  </w:style>
  <w:style w:type="paragraph" w:styleId="a7">
    <w:name w:val="List"/>
    <w:basedOn w:val="a"/>
    <w:uiPriority w:val="99"/>
    <w:semiHidden/>
    <w:unhideWhenUsed/>
    <w:rsid w:val="00286581"/>
    <w:pPr>
      <w:ind w:left="200" w:hangingChars="200" w:hanging="200"/>
      <w:contextualSpacing/>
    </w:pPr>
  </w:style>
  <w:style w:type="paragraph" w:styleId="ab">
    <w:name w:val="List Paragraph"/>
    <w:basedOn w:val="a"/>
    <w:uiPriority w:val="34"/>
    <w:qFormat/>
    <w:rsid w:val="008016BC"/>
    <w:pPr>
      <w:ind w:leftChars="400" w:left="840"/>
    </w:pPr>
  </w:style>
  <w:style w:type="paragraph" w:customStyle="1" w:styleId="Doc-text2">
    <w:name w:val="Doc-text2"/>
    <w:basedOn w:val="a"/>
    <w:link w:val="Doc-text2Char"/>
    <w:qFormat/>
    <w:rsid w:val="00CA155F"/>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A155F"/>
    <w:rPr>
      <w:rFonts w:ascii="Arial" w:eastAsia="Times New Roman" w:hAnsi="Arial" w:cs="Times New Roman"/>
      <w:kern w:val="0"/>
      <w:sz w:val="20"/>
      <w:szCs w:val="20"/>
      <w:lang w:val="en-GB"/>
    </w:rPr>
  </w:style>
  <w:style w:type="paragraph" w:customStyle="1" w:styleId="Agreement">
    <w:name w:val="Agreement"/>
    <w:basedOn w:val="a"/>
    <w:next w:val="Doc-text2"/>
    <w:qFormat/>
    <w:rsid w:val="00CA155F"/>
    <w:pPr>
      <w:numPr>
        <w:numId w:val="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ac">
    <w:name w:val="annotation reference"/>
    <w:basedOn w:val="a0"/>
    <w:uiPriority w:val="99"/>
    <w:semiHidden/>
    <w:unhideWhenUsed/>
    <w:rsid w:val="00CA155F"/>
    <w:rPr>
      <w:sz w:val="18"/>
      <w:szCs w:val="18"/>
    </w:rPr>
  </w:style>
  <w:style w:type="paragraph" w:styleId="ad">
    <w:name w:val="annotation text"/>
    <w:basedOn w:val="a"/>
    <w:link w:val="ae"/>
    <w:uiPriority w:val="99"/>
    <w:semiHidden/>
    <w:unhideWhenUsed/>
    <w:rsid w:val="00CA155F"/>
  </w:style>
  <w:style w:type="character" w:customStyle="1" w:styleId="ae">
    <w:name w:val="コメント文字列 (文字)"/>
    <w:basedOn w:val="a0"/>
    <w:link w:val="ad"/>
    <w:uiPriority w:val="99"/>
    <w:semiHidden/>
    <w:rsid w:val="00CA155F"/>
    <w:rPr>
      <w:rFonts w:ascii="Times New Roman" w:eastAsia="ＭＳ 明朝"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CA155F"/>
    <w:rPr>
      <w:b/>
      <w:bCs/>
    </w:rPr>
  </w:style>
  <w:style w:type="character" w:customStyle="1" w:styleId="af0">
    <w:name w:val="コメント内容 (文字)"/>
    <w:basedOn w:val="ae"/>
    <w:link w:val="af"/>
    <w:uiPriority w:val="99"/>
    <w:semiHidden/>
    <w:rsid w:val="00CA155F"/>
    <w:rPr>
      <w:rFonts w:ascii="Times New Roman" w:eastAsia="ＭＳ 明朝" w:hAnsi="Times New Roman" w:cs="Times New Roman"/>
      <w:b/>
      <w:bCs/>
      <w:kern w:val="0"/>
      <w:sz w:val="20"/>
      <w:szCs w:val="20"/>
      <w:lang w:val="en-GB" w:eastAsia="en-US"/>
    </w:rPr>
  </w:style>
  <w:style w:type="paragraph" w:styleId="af1">
    <w:name w:val="Balloon Text"/>
    <w:basedOn w:val="a"/>
    <w:link w:val="af2"/>
    <w:uiPriority w:val="99"/>
    <w:semiHidden/>
    <w:unhideWhenUsed/>
    <w:rsid w:val="00CA155F"/>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CA155F"/>
    <w:rPr>
      <w:rFonts w:asciiTheme="majorHAnsi" w:eastAsiaTheme="majorEastAsia" w:hAnsiTheme="majorHAnsi" w:cstheme="majorBidi"/>
      <w:kern w:val="0"/>
      <w:sz w:val="18"/>
      <w:szCs w:val="18"/>
      <w:lang w:val="en-GB" w:eastAsia="en-US"/>
    </w:rPr>
  </w:style>
  <w:style w:type="paragraph" w:styleId="af3">
    <w:name w:val="Revision"/>
    <w:hidden/>
    <w:uiPriority w:val="99"/>
    <w:semiHidden/>
    <w:rsid w:val="002E01DA"/>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25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5</Pages>
  <Words>1615</Words>
  <Characters>9207</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5194606</dc:creator>
  <cp:keywords/>
  <dc:description/>
  <cp:lastModifiedBy>5194606</cp:lastModifiedBy>
  <cp:revision>12</cp:revision>
  <dcterms:created xsi:type="dcterms:W3CDTF">2021-08-03T02:48:00Z</dcterms:created>
  <dcterms:modified xsi:type="dcterms:W3CDTF">2021-08-05T04:29:00Z</dcterms:modified>
</cp:coreProperties>
</file>